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AC7B" w14:textId="7F93A5A7" w:rsidR="004A6DEF" w:rsidRPr="00F772B3" w:rsidRDefault="001F2423" w:rsidP="00F772B3">
      <w:pPr>
        <w:pStyle w:val="000Titel"/>
      </w:pPr>
      <w:bookmarkStart w:id="0" w:name="_Toc394388215"/>
      <w:bookmarkStart w:id="1" w:name="_Toc380066271"/>
      <w:r w:rsidRPr="00F772B3">
        <w:rPr>
          <w:rFonts w:hint="eastAsia"/>
        </w:rPr>
        <w:t>Preparation of papers</w:t>
      </w:r>
      <w:r w:rsidR="00DE7A3E">
        <w:t xml:space="preserve"> for </w:t>
      </w:r>
      <w:bookmarkEnd w:id="0"/>
      <w:r w:rsidR="003E75A0">
        <w:t xml:space="preserve">the </w:t>
      </w:r>
      <w:r w:rsidR="00A94A94">
        <w:t>CACRCS DAY</w:t>
      </w:r>
      <w:r w:rsidR="002F702A">
        <w:t>S</w:t>
      </w:r>
      <w:r w:rsidR="00A94A94">
        <w:t xml:space="preserve"> 202</w:t>
      </w:r>
      <w:r w:rsidR="00805EAD">
        <w:t>5</w:t>
      </w:r>
      <w:r w:rsidR="00C06D62">
        <w:t xml:space="preserve"> </w:t>
      </w:r>
      <w:r w:rsidR="00A94A94">
        <w:t>WORKSHOP</w:t>
      </w:r>
      <w:r w:rsidR="00AD70EB" w:rsidRPr="00F772B3">
        <w:t xml:space="preserve"> </w:t>
      </w:r>
      <w:r w:rsidR="00AD70EB" w:rsidRPr="00F772B3">
        <w:rPr>
          <w:color w:val="FF0000"/>
        </w:rPr>
        <w:t>(The title should not exceed 120 characters and contain no abbreviations)</w:t>
      </w:r>
    </w:p>
    <w:p w14:paraId="67215ED8" w14:textId="5023EE4A" w:rsidR="00040FD0" w:rsidRPr="00040FD0" w:rsidRDefault="00040FD0" w:rsidP="00040FD0">
      <w:pPr>
        <w:pStyle w:val="001Author"/>
      </w:pPr>
      <w:r w:rsidRPr="00040FD0">
        <w:t>Name Surname</w:t>
      </w:r>
      <w:r w:rsidRPr="00040FD0">
        <w:rPr>
          <w:vertAlign w:val="superscript"/>
        </w:rPr>
        <w:t>1</w:t>
      </w:r>
      <w:r w:rsidRPr="00040FD0">
        <w:t>, Name Surname</w:t>
      </w:r>
      <w:r w:rsidRPr="00040FD0">
        <w:rPr>
          <w:vertAlign w:val="superscript"/>
        </w:rPr>
        <w:t>2</w:t>
      </w:r>
      <w:r w:rsidRPr="00040FD0">
        <w:t>, Name Surname</w:t>
      </w:r>
      <w:r w:rsidRPr="00040FD0">
        <w:rPr>
          <w:vertAlign w:val="superscript"/>
        </w:rPr>
        <w:t>3</w:t>
      </w:r>
    </w:p>
    <w:p w14:paraId="0D795B7C" w14:textId="77777777" w:rsidR="00040FD0" w:rsidRDefault="00040FD0" w:rsidP="00040FD0">
      <w:pPr>
        <w:pStyle w:val="Affiliation"/>
        <w:spacing w:after="0"/>
        <w:rPr>
          <w:szCs w:val="24"/>
          <w:vertAlign w:val="superscript"/>
          <w:lang w:val="en-GB"/>
        </w:rPr>
      </w:pPr>
    </w:p>
    <w:p w14:paraId="6FF5BCC8" w14:textId="77777777" w:rsidR="00040FD0" w:rsidRPr="00040FD0" w:rsidRDefault="00040FD0" w:rsidP="00040FD0">
      <w:pPr>
        <w:pStyle w:val="Affiliation"/>
        <w:spacing w:after="0"/>
        <w:rPr>
          <w:sz w:val="20"/>
          <w:lang w:val="en-GB"/>
        </w:rPr>
      </w:pPr>
      <w:r w:rsidRPr="00B54705">
        <w:rPr>
          <w:szCs w:val="24"/>
          <w:vertAlign w:val="superscript"/>
          <w:lang w:val="en-GB"/>
        </w:rPr>
        <w:t>1</w:t>
      </w:r>
      <w:r w:rsidRPr="00B54705">
        <w:rPr>
          <w:szCs w:val="24"/>
          <w:lang w:val="en-GB"/>
        </w:rPr>
        <w:t xml:space="preserve"> </w:t>
      </w:r>
      <w:r w:rsidRPr="00040FD0">
        <w:rPr>
          <w:rFonts w:ascii="Arial" w:eastAsiaTheme="minorEastAsia" w:hAnsi="Arial"/>
          <w:sz w:val="18"/>
          <w:szCs w:val="24"/>
          <w:lang w:val="de-DE" w:eastAsia="de-DE"/>
        </w:rPr>
        <w:t>Department of Civil and Environmental Engineering, Politecnico di Milano, Milan, Italy</w:t>
      </w:r>
    </w:p>
    <w:p w14:paraId="41582D08" w14:textId="77777777" w:rsidR="00040FD0" w:rsidRPr="00040FD0" w:rsidRDefault="00040FD0" w:rsidP="00040FD0">
      <w:pPr>
        <w:pStyle w:val="Affiliation"/>
        <w:spacing w:after="0"/>
        <w:rPr>
          <w:sz w:val="20"/>
          <w:lang w:val="en-GB"/>
        </w:rPr>
      </w:pPr>
      <w:r w:rsidRPr="00040FD0">
        <w:rPr>
          <w:sz w:val="20"/>
          <w:vertAlign w:val="superscript"/>
          <w:lang w:val="en-GB"/>
        </w:rPr>
        <w:t xml:space="preserve">2 </w:t>
      </w:r>
      <w:r w:rsidRPr="00040FD0">
        <w:rPr>
          <w:rFonts w:ascii="Arial" w:eastAsiaTheme="minorEastAsia" w:hAnsi="Arial"/>
          <w:sz w:val="18"/>
          <w:szCs w:val="24"/>
          <w:lang w:val="de-DE" w:eastAsia="de-DE"/>
        </w:rPr>
        <w:t>Department of, University of, City, Country</w:t>
      </w:r>
    </w:p>
    <w:p w14:paraId="6EC466CB" w14:textId="77777777" w:rsidR="00040FD0" w:rsidRPr="00040FD0" w:rsidRDefault="00040FD0" w:rsidP="00040FD0">
      <w:pPr>
        <w:pStyle w:val="Affiliation"/>
        <w:spacing w:after="0"/>
        <w:rPr>
          <w:sz w:val="20"/>
          <w:lang w:val="en-GB"/>
        </w:rPr>
      </w:pPr>
      <w:r w:rsidRPr="00040FD0">
        <w:rPr>
          <w:sz w:val="20"/>
          <w:vertAlign w:val="superscript"/>
          <w:lang w:val="en-GB"/>
        </w:rPr>
        <w:t xml:space="preserve">3 </w:t>
      </w:r>
      <w:r w:rsidRPr="00040FD0">
        <w:rPr>
          <w:rFonts w:ascii="Arial" w:eastAsiaTheme="minorEastAsia" w:hAnsi="Arial"/>
          <w:sz w:val="18"/>
          <w:szCs w:val="24"/>
          <w:lang w:val="de-DE" w:eastAsia="de-DE"/>
        </w:rPr>
        <w:t>Department of, University of, City, Country</w:t>
      </w:r>
    </w:p>
    <w:p w14:paraId="79813D4E" w14:textId="77777777" w:rsidR="00040FD0" w:rsidRDefault="00040FD0" w:rsidP="00040FD0">
      <w:pPr>
        <w:pStyle w:val="Author"/>
        <w:rPr>
          <w:sz w:val="20"/>
          <w:lang w:val="en-GB"/>
        </w:rPr>
      </w:pPr>
      <w:r w:rsidRPr="00A92C71">
        <w:rPr>
          <w:vertAlign w:val="superscript"/>
          <w:lang w:val="en-GB"/>
        </w:rPr>
        <w:t>1</w:t>
      </w:r>
      <w:r w:rsidRPr="00A92C71">
        <w:rPr>
          <w:lang w:val="en-GB"/>
        </w:rPr>
        <w:t xml:space="preserve"> </w:t>
      </w:r>
      <w:r w:rsidRPr="00B54705">
        <w:rPr>
          <w:sz w:val="20"/>
          <w:lang w:val="en-GB"/>
        </w:rPr>
        <w:t xml:space="preserve">Email: </w:t>
      </w:r>
      <w:hyperlink r:id="rId8" w:history="1">
        <w:r w:rsidRPr="002C7877">
          <w:rPr>
            <w:rStyle w:val="aa"/>
            <w:sz w:val="20"/>
            <w:lang w:val="en-GB"/>
          </w:rPr>
          <w:t>name.surname@gmail.com</w:t>
        </w:r>
      </w:hyperlink>
    </w:p>
    <w:p w14:paraId="6E19D33E" w14:textId="77777777" w:rsidR="00040FD0" w:rsidRDefault="00040FD0" w:rsidP="00040FD0">
      <w:pPr>
        <w:pStyle w:val="Author"/>
        <w:rPr>
          <w:sz w:val="20"/>
          <w:lang w:val="en-GB"/>
        </w:rPr>
      </w:pPr>
      <w:r>
        <w:rPr>
          <w:vertAlign w:val="superscript"/>
          <w:lang w:val="en-GB"/>
        </w:rPr>
        <w:t>2</w:t>
      </w:r>
      <w:r w:rsidRPr="00A92C71">
        <w:rPr>
          <w:lang w:val="en-GB"/>
        </w:rPr>
        <w:t xml:space="preserve"> </w:t>
      </w:r>
      <w:r w:rsidRPr="00B54705">
        <w:rPr>
          <w:sz w:val="20"/>
          <w:lang w:val="en-GB"/>
        </w:rPr>
        <w:t xml:space="preserve">Email: </w:t>
      </w:r>
      <w:hyperlink r:id="rId9" w:history="1">
        <w:r w:rsidRPr="002C7877">
          <w:rPr>
            <w:rStyle w:val="aa"/>
            <w:sz w:val="20"/>
            <w:lang w:val="en-GB"/>
          </w:rPr>
          <w:t>name.surname@gmail.com</w:t>
        </w:r>
      </w:hyperlink>
    </w:p>
    <w:p w14:paraId="6FC9DFBE" w14:textId="77777777" w:rsidR="00040FD0" w:rsidRDefault="00040FD0" w:rsidP="00040FD0">
      <w:pPr>
        <w:pStyle w:val="Author"/>
        <w:rPr>
          <w:sz w:val="20"/>
          <w:lang w:val="en-GB"/>
        </w:rPr>
      </w:pPr>
      <w:r>
        <w:rPr>
          <w:vertAlign w:val="superscript"/>
          <w:lang w:val="en-GB"/>
        </w:rPr>
        <w:t>3</w:t>
      </w:r>
      <w:r w:rsidRPr="00A92C71">
        <w:rPr>
          <w:lang w:val="en-GB"/>
        </w:rPr>
        <w:t xml:space="preserve"> </w:t>
      </w:r>
      <w:r w:rsidRPr="00B54705">
        <w:rPr>
          <w:sz w:val="20"/>
          <w:lang w:val="en-GB"/>
        </w:rPr>
        <w:t xml:space="preserve">Email: </w:t>
      </w:r>
      <w:hyperlink r:id="rId10" w:history="1">
        <w:r w:rsidRPr="002C7877">
          <w:rPr>
            <w:rStyle w:val="aa"/>
            <w:sz w:val="20"/>
            <w:lang w:val="en-GB"/>
          </w:rPr>
          <w:t>name.surname@gmail.com</w:t>
        </w:r>
      </w:hyperlink>
    </w:p>
    <w:p w14:paraId="7F43E611" w14:textId="77777777" w:rsidR="00040FD0" w:rsidRPr="00040FD0" w:rsidRDefault="00040FD0" w:rsidP="00F772B3">
      <w:pPr>
        <w:pStyle w:val="002Affiliation"/>
        <w:rPr>
          <w:lang w:val="en-GB"/>
        </w:rPr>
      </w:pPr>
    </w:p>
    <w:p w14:paraId="03248BFD" w14:textId="77777777" w:rsidR="004A6DEF" w:rsidRPr="00455384" w:rsidRDefault="004A6DEF" w:rsidP="004A6DEF">
      <w:pPr>
        <w:pStyle w:val="003Abstract-Headline"/>
      </w:pPr>
      <w:r w:rsidRPr="00455384">
        <w:t>Abstract</w:t>
      </w:r>
    </w:p>
    <w:p w14:paraId="2C1B2C7F" w14:textId="2CF65EEF" w:rsidR="004A6DEF" w:rsidRDefault="003E75A0" w:rsidP="00A74CA8">
      <w:pPr>
        <w:pStyle w:val="004Abstract"/>
      </w:pPr>
      <w:r w:rsidRPr="003E75A0">
        <w:t>This document is a template that you should use for preparing the abstract for the conference. Do not change the font sizes or line spacing to fit more text into a limited number of pages. Do not cite references in the abstract. The abstract should clearly state the motivation for your research, the key goal of your project, and the methods (experimental and/or numerical) used to achieve this goal. Focus on summarizing the results in approximately 2 to 3 sentences. The abstract should not exceed 750 characters. For formatting, please use the format “004.Abstract”.</w:t>
      </w:r>
    </w:p>
    <w:p w14:paraId="6FCC04A8" w14:textId="77777777" w:rsidR="002D1986" w:rsidRDefault="002D1986" w:rsidP="00A74CA8">
      <w:pPr>
        <w:pStyle w:val="004Abstract"/>
      </w:pPr>
    </w:p>
    <w:p w14:paraId="058E1E95" w14:textId="74A40E17" w:rsidR="002D1986" w:rsidRDefault="00040FD0" w:rsidP="00A74CA8">
      <w:pPr>
        <w:pStyle w:val="004Abstract"/>
        <w:rPr>
          <w:rFonts w:ascii="Arial" w:hAnsi="Arial"/>
          <w:i/>
          <w:lang w:val="de-DE"/>
        </w:rPr>
      </w:pPr>
      <w:r>
        <w:rPr>
          <w:rFonts w:ascii="Arial" w:hAnsi="Arial" w:cs="Arial"/>
          <w:b/>
          <w:bCs/>
          <w:kern w:val="32"/>
          <w:sz w:val="20"/>
          <w:szCs w:val="32"/>
          <w:lang w:val="de-DE"/>
        </w:rPr>
        <w:t>Corresponding</w:t>
      </w:r>
      <w:r w:rsidR="002D1986" w:rsidRPr="002075A6">
        <w:rPr>
          <w:rFonts w:ascii="Arial" w:hAnsi="Arial" w:cs="Arial"/>
          <w:b/>
          <w:bCs/>
          <w:kern w:val="32"/>
          <w:sz w:val="20"/>
          <w:szCs w:val="32"/>
          <w:lang w:val="de-DE"/>
        </w:rPr>
        <w:t xml:space="preserve"> Author</w:t>
      </w:r>
      <w:r w:rsidR="002075A6" w:rsidRPr="002075A6">
        <w:rPr>
          <w:rFonts w:ascii="Arial" w:hAnsi="Arial" w:cs="Arial"/>
          <w:b/>
          <w:bCs/>
          <w:kern w:val="32"/>
          <w:sz w:val="20"/>
          <w:szCs w:val="32"/>
          <w:lang w:val="de-DE"/>
        </w:rPr>
        <w:t xml:space="preserve">: </w:t>
      </w:r>
      <w:r w:rsidR="002075A6" w:rsidRPr="002075A6">
        <w:rPr>
          <w:rFonts w:ascii="Arial" w:hAnsi="Arial"/>
          <w:i/>
          <w:lang w:val="de-DE"/>
        </w:rPr>
        <w:t>Name</w:t>
      </w:r>
      <w:r w:rsidR="002075A6">
        <w:rPr>
          <w:rFonts w:ascii="Arial" w:hAnsi="Arial"/>
          <w:i/>
          <w:lang w:val="de-DE"/>
        </w:rPr>
        <w:t>,</w:t>
      </w:r>
      <w:r w:rsidR="002075A6" w:rsidRPr="002075A6">
        <w:rPr>
          <w:rFonts w:ascii="Arial" w:hAnsi="Arial"/>
          <w:i/>
          <w:lang w:val="de-DE"/>
        </w:rPr>
        <w:t xml:space="preserve"> Last Name, email</w:t>
      </w:r>
      <w:r w:rsidR="00C87A9E">
        <w:rPr>
          <w:rFonts w:ascii="Arial" w:hAnsi="Arial"/>
          <w:i/>
          <w:lang w:val="de-DE"/>
        </w:rPr>
        <w:t>@email.it</w:t>
      </w:r>
    </w:p>
    <w:p w14:paraId="2A6EA121" w14:textId="472F7590" w:rsidR="00990FA4" w:rsidRDefault="00990FA4" w:rsidP="00A74CA8">
      <w:pPr>
        <w:pStyle w:val="004Abstract"/>
        <w:rPr>
          <w:rFonts w:ascii="Arial" w:hAnsi="Arial" w:cs="Arial"/>
          <w:b/>
          <w:bCs/>
          <w:kern w:val="32"/>
          <w:sz w:val="20"/>
          <w:szCs w:val="32"/>
          <w:lang w:val="de-DE"/>
        </w:rPr>
      </w:pPr>
      <w:r w:rsidRPr="00990FA4">
        <w:rPr>
          <w:rFonts w:ascii="Arial" w:hAnsi="Arial" w:cs="Arial"/>
          <w:b/>
          <w:bCs/>
          <w:kern w:val="32"/>
          <w:sz w:val="20"/>
          <w:szCs w:val="32"/>
          <w:lang w:val="de-DE"/>
        </w:rPr>
        <w:t>Awards</w:t>
      </w:r>
    </w:p>
    <w:p w14:paraId="15E8BD70" w14:textId="436E7FCA" w:rsidR="00040FD0" w:rsidRPr="003E75A0" w:rsidRDefault="00040FD0" w:rsidP="00A74CA8">
      <w:pPr>
        <w:pStyle w:val="004Abstract"/>
        <w:rPr>
          <w:rFonts w:ascii="Arial" w:hAnsi="Arial"/>
          <w:i/>
          <w:lang w:val="en-US"/>
        </w:rPr>
      </w:pPr>
      <w:r w:rsidRPr="00040FD0">
        <w:rPr>
          <w:rFonts w:ascii="Arial" w:hAnsi="Arial"/>
          <w:i/>
          <w:lang w:val="de-DE"/>
        </w:rPr>
        <w:t xml:space="preserve">Indicates </w:t>
      </w:r>
      <w:r>
        <w:rPr>
          <w:rFonts w:ascii="Arial" w:hAnsi="Arial"/>
          <w:i/>
          <w:lang w:val="de-DE"/>
        </w:rPr>
        <w:t xml:space="preserve">with </w:t>
      </w:r>
      <w:r w:rsidRPr="002075A6">
        <w:rPr>
          <w:rFonts w:ascii="Arial" w:hAnsi="Arial"/>
          <w:b/>
          <w:i/>
          <w:lang w:val="de-DE"/>
        </w:rPr>
        <w:t>X</w:t>
      </w:r>
      <w:r w:rsidRPr="00040FD0">
        <w:rPr>
          <w:rFonts w:ascii="Arial" w:hAnsi="Arial"/>
          <w:i/>
          <w:lang w:val="de-DE"/>
        </w:rPr>
        <w:t xml:space="preserve"> the category </w:t>
      </w:r>
      <w:r>
        <w:rPr>
          <w:rFonts w:ascii="Arial" w:hAnsi="Arial"/>
          <w:i/>
          <w:lang w:val="de-DE"/>
        </w:rPr>
        <w:t xml:space="preserve">in </w:t>
      </w:r>
      <w:proofErr w:type="spellStart"/>
      <w:r>
        <w:rPr>
          <w:rFonts w:ascii="Arial" w:hAnsi="Arial"/>
          <w:i/>
          <w:lang w:val="de-DE"/>
        </w:rPr>
        <w:t>which</w:t>
      </w:r>
      <w:proofErr w:type="spellEnd"/>
      <w:r>
        <w:rPr>
          <w:rFonts w:ascii="Arial" w:hAnsi="Arial"/>
          <w:i/>
          <w:lang w:val="de-DE"/>
        </w:rPr>
        <w:t xml:space="preserve"> </w:t>
      </w:r>
      <w:proofErr w:type="spellStart"/>
      <w:r>
        <w:rPr>
          <w:rFonts w:ascii="Arial" w:hAnsi="Arial"/>
          <w:i/>
          <w:lang w:val="de-DE"/>
        </w:rPr>
        <w:t>the</w:t>
      </w:r>
      <w:proofErr w:type="spellEnd"/>
      <w:r>
        <w:rPr>
          <w:rFonts w:ascii="Arial" w:hAnsi="Arial"/>
          <w:i/>
          <w:lang w:val="de-DE"/>
        </w:rPr>
        <w:t xml:space="preserve"> </w:t>
      </w:r>
      <w:proofErr w:type="spellStart"/>
      <w:r w:rsidRPr="00040FD0">
        <w:rPr>
          <w:rFonts w:ascii="Arial" w:hAnsi="Arial"/>
          <w:i/>
          <w:lang w:val="de-DE"/>
        </w:rPr>
        <w:t>Author</w:t>
      </w:r>
      <w:proofErr w:type="spellEnd"/>
      <w:r w:rsidRPr="00040FD0">
        <w:rPr>
          <w:rFonts w:ascii="Arial" w:hAnsi="Arial"/>
          <w:i/>
          <w:lang w:val="de-DE"/>
        </w:rPr>
        <w:t xml:space="preserve"> </w:t>
      </w:r>
      <w:proofErr w:type="spellStart"/>
      <w:r w:rsidRPr="00040FD0">
        <w:rPr>
          <w:rFonts w:ascii="Arial" w:hAnsi="Arial"/>
          <w:i/>
          <w:lang w:val="de-DE"/>
        </w:rPr>
        <w:t>wants</w:t>
      </w:r>
      <w:proofErr w:type="spellEnd"/>
      <w:r w:rsidRPr="00040FD0">
        <w:rPr>
          <w:rFonts w:ascii="Arial" w:hAnsi="Arial"/>
          <w:i/>
          <w:lang w:val="de-DE"/>
        </w:rPr>
        <w:t xml:space="preserve"> </w:t>
      </w:r>
      <w:proofErr w:type="spellStart"/>
      <w:r w:rsidRPr="00040FD0">
        <w:rPr>
          <w:rFonts w:ascii="Arial" w:hAnsi="Arial"/>
          <w:i/>
          <w:lang w:val="de-DE"/>
        </w:rPr>
        <w:t>to</w:t>
      </w:r>
      <w:proofErr w:type="spellEnd"/>
      <w:r w:rsidRPr="00040FD0">
        <w:rPr>
          <w:rFonts w:ascii="Arial" w:hAnsi="Arial"/>
          <w:i/>
          <w:lang w:val="de-DE"/>
        </w:rPr>
        <w:t xml:space="preserve"> </w:t>
      </w:r>
      <w:proofErr w:type="spellStart"/>
      <w:r w:rsidR="003E75A0">
        <w:rPr>
          <w:rFonts w:ascii="Arial" w:hAnsi="Arial"/>
          <w:i/>
          <w:lang w:val="de-DE"/>
        </w:rPr>
        <w:t>participate</w:t>
      </w:r>
      <w:proofErr w:type="spellEnd"/>
      <w:r w:rsidR="003E75A0" w:rsidRPr="003E75A0">
        <w:rPr>
          <w:rFonts w:ascii="Arial" w:hAnsi="Arial"/>
          <w:i/>
          <w:lang w:val="en-US"/>
        </w:rPr>
        <w:t>:</w:t>
      </w:r>
    </w:p>
    <w:p w14:paraId="619990EC" w14:textId="76026FC6" w:rsidR="00040FD0" w:rsidRDefault="00FC51A6" w:rsidP="008132FF">
      <w:pPr>
        <w:pStyle w:val="ae"/>
        <w:numPr>
          <w:ilvl w:val="0"/>
          <w:numId w:val="43"/>
        </w:numPr>
        <w:spacing w:after="0" w:line="240" w:lineRule="auto"/>
        <w:ind w:left="714" w:hanging="357"/>
        <w:rPr>
          <w:rFonts w:ascii="Swis721 Lt BT" w:hAnsi="Swis721 Lt BT"/>
          <w:sz w:val="18"/>
          <w:szCs w:val="18"/>
          <w:lang w:val="en-GB"/>
        </w:rPr>
      </w:pPr>
      <w:r w:rsidRPr="00F77188">
        <w:rPr>
          <w:rFonts w:ascii="Swis721 Lt BT" w:hAnsi="Swis721 Lt BT"/>
          <w:sz w:val="18"/>
          <w:szCs w:val="18"/>
          <w:lang w:val="en-GB"/>
        </w:rPr>
        <w:t xml:space="preserve">the most excellent </w:t>
      </w:r>
      <w:r w:rsidR="00040FD0" w:rsidRPr="00040FD0">
        <w:rPr>
          <w:rFonts w:ascii="Swis721 Lt BT" w:hAnsi="Swis721 Lt BT"/>
          <w:sz w:val="18"/>
          <w:szCs w:val="18"/>
          <w:lang w:val="en-GB"/>
        </w:rPr>
        <w:t xml:space="preserve">paper presented by a </w:t>
      </w:r>
      <w:r w:rsidR="00040FD0" w:rsidRPr="00C63F4B">
        <w:rPr>
          <w:rFonts w:ascii="Swis721 Lt BT" w:hAnsi="Swis721 Lt BT"/>
          <w:sz w:val="18"/>
          <w:szCs w:val="18"/>
          <w:lang w:val="en-GB"/>
        </w:rPr>
        <w:t xml:space="preserve">young </w:t>
      </w:r>
      <w:r w:rsidR="00805EAD" w:rsidRPr="00C63F4B">
        <w:rPr>
          <w:rFonts w:ascii="Swis721 Lt BT" w:hAnsi="Swis721 Lt BT"/>
          <w:sz w:val="18"/>
          <w:szCs w:val="18"/>
          <w:lang w:val="en-GB"/>
        </w:rPr>
        <w:t>researcher (</w:t>
      </w:r>
      <w:r w:rsidR="00FE3AC6" w:rsidRPr="00C63F4B">
        <w:rPr>
          <w:rFonts w:ascii="Swis721 Lt BT" w:hAnsi="Swis721 Lt BT"/>
          <w:sz w:val="18"/>
          <w:szCs w:val="18"/>
          <w:lang w:val="en-GB"/>
        </w:rPr>
        <w:t xml:space="preserve">aged </w:t>
      </w:r>
      <w:r w:rsidR="00805EAD" w:rsidRPr="00C63F4B">
        <w:rPr>
          <w:rFonts w:ascii="Swis721 Lt BT" w:hAnsi="Swis721 Lt BT"/>
          <w:sz w:val="18"/>
          <w:szCs w:val="18"/>
          <w:lang w:val="en-GB"/>
        </w:rPr>
        <w:t xml:space="preserve">less than </w:t>
      </w:r>
      <w:r w:rsidR="00F77188" w:rsidRPr="00C63F4B">
        <w:rPr>
          <w:rFonts w:ascii="Swis721 Lt BT" w:hAnsi="Swis721 Lt BT"/>
          <w:sz w:val="18"/>
          <w:szCs w:val="18"/>
          <w:lang w:val="en-GB"/>
        </w:rPr>
        <w:t>3</w:t>
      </w:r>
      <w:r w:rsidR="00B348C5" w:rsidRPr="00C63F4B">
        <w:rPr>
          <w:rFonts w:ascii="Swis721 Lt BT" w:hAnsi="Swis721 Lt BT"/>
          <w:sz w:val="18"/>
          <w:szCs w:val="18"/>
          <w:lang w:val="en-GB"/>
        </w:rPr>
        <w:t>5</w:t>
      </w:r>
      <w:r w:rsidR="00F15255" w:rsidRPr="00C63F4B">
        <w:rPr>
          <w:rFonts w:ascii="Swis721 Lt BT" w:hAnsi="Swis721 Lt BT"/>
          <w:sz w:val="18"/>
          <w:szCs w:val="18"/>
          <w:lang w:val="en-GB"/>
        </w:rPr>
        <w:t xml:space="preserve"> years)</w:t>
      </w:r>
    </w:p>
    <w:p w14:paraId="42B59109" w14:textId="6F635D72" w:rsidR="00040FD0" w:rsidRPr="00040FD0" w:rsidRDefault="00040FD0" w:rsidP="008132FF">
      <w:pPr>
        <w:pStyle w:val="ae"/>
        <w:numPr>
          <w:ilvl w:val="0"/>
          <w:numId w:val="43"/>
        </w:numPr>
        <w:spacing w:after="0" w:line="240" w:lineRule="auto"/>
        <w:ind w:left="714" w:hanging="357"/>
        <w:rPr>
          <w:rFonts w:ascii="Swis721 Lt BT" w:hAnsi="Swis721 Lt BT"/>
          <w:sz w:val="18"/>
          <w:szCs w:val="18"/>
          <w:lang w:val="en-GB"/>
        </w:rPr>
      </w:pPr>
      <w:r w:rsidRPr="00F77188">
        <w:rPr>
          <w:rFonts w:ascii="Swis721 Lt BT" w:hAnsi="Swis721 Lt BT"/>
          <w:sz w:val="18"/>
          <w:szCs w:val="18"/>
          <w:lang w:val="en-GB"/>
        </w:rPr>
        <w:t xml:space="preserve">the most excellent paper presented </w:t>
      </w:r>
      <w:r w:rsidR="00C63F4B">
        <w:rPr>
          <w:rFonts w:ascii="Swis721 Lt BT" w:hAnsi="Swis721 Lt BT"/>
          <w:sz w:val="18"/>
          <w:szCs w:val="18"/>
          <w:lang w:val="en-GB"/>
        </w:rPr>
        <w:t xml:space="preserve">in the </w:t>
      </w:r>
      <w:proofErr w:type="gramStart"/>
      <w:r w:rsidR="003E75A0">
        <w:rPr>
          <w:rFonts w:ascii="Swis721 Lt BT" w:hAnsi="Swis721 Lt BT"/>
          <w:sz w:val="18"/>
          <w:szCs w:val="18"/>
          <w:lang w:val="en-GB"/>
        </w:rPr>
        <w:t>W</w:t>
      </w:r>
      <w:r w:rsidR="00C63F4B">
        <w:rPr>
          <w:rFonts w:ascii="Swis721 Lt BT" w:hAnsi="Swis721 Lt BT"/>
          <w:sz w:val="18"/>
          <w:szCs w:val="18"/>
          <w:lang w:val="en-GB"/>
        </w:rPr>
        <w:t>orkshop</w:t>
      </w:r>
      <w:proofErr w:type="gramEnd"/>
    </w:p>
    <w:p w14:paraId="142E3687" w14:textId="1866A971" w:rsidR="002075A6" w:rsidRDefault="002075A6" w:rsidP="00A74CA8">
      <w:pPr>
        <w:pStyle w:val="004Abstract"/>
        <w:rPr>
          <w:rFonts w:ascii="Arial" w:hAnsi="Arial" w:cs="Arial"/>
          <w:b/>
          <w:bCs/>
          <w:kern w:val="32"/>
          <w:sz w:val="20"/>
          <w:szCs w:val="32"/>
          <w:lang w:val="de-DE"/>
        </w:rPr>
      </w:pPr>
      <w:r>
        <w:rPr>
          <w:rFonts w:ascii="Arial" w:hAnsi="Arial" w:cs="Arial"/>
          <w:b/>
          <w:bCs/>
          <w:kern w:val="32"/>
          <w:sz w:val="20"/>
          <w:szCs w:val="32"/>
          <w:lang w:val="de-DE"/>
        </w:rPr>
        <w:t>Session</w:t>
      </w:r>
    </w:p>
    <w:p w14:paraId="22694980" w14:textId="2B7CE249" w:rsidR="002075A6" w:rsidRDefault="002075A6" w:rsidP="00A74CA8">
      <w:pPr>
        <w:pStyle w:val="004Abstract"/>
        <w:rPr>
          <w:rFonts w:ascii="Arial" w:hAnsi="Arial"/>
          <w:i/>
          <w:lang w:val="de-DE"/>
        </w:rPr>
      </w:pPr>
      <w:r>
        <w:rPr>
          <w:rFonts w:ascii="Arial" w:hAnsi="Arial"/>
          <w:i/>
          <w:lang w:val="de-DE"/>
        </w:rPr>
        <w:t xml:space="preserve">According to your opinion, </w:t>
      </w:r>
      <w:r w:rsidRPr="002075A6">
        <w:rPr>
          <w:rFonts w:ascii="Arial" w:hAnsi="Arial"/>
          <w:i/>
          <w:lang w:val="de-DE"/>
        </w:rPr>
        <w:t xml:space="preserve">indicates </w:t>
      </w:r>
      <w:r>
        <w:rPr>
          <w:rFonts w:ascii="Arial" w:hAnsi="Arial"/>
          <w:i/>
          <w:lang w:val="de-DE"/>
        </w:rPr>
        <w:t xml:space="preserve">with </w:t>
      </w:r>
      <w:r w:rsidRPr="002075A6">
        <w:rPr>
          <w:rFonts w:ascii="Arial" w:hAnsi="Arial"/>
          <w:b/>
          <w:i/>
          <w:lang w:val="de-DE"/>
        </w:rPr>
        <w:t>X</w:t>
      </w:r>
      <w:r>
        <w:rPr>
          <w:rFonts w:ascii="Arial" w:hAnsi="Arial"/>
          <w:i/>
          <w:lang w:val="de-DE"/>
        </w:rPr>
        <w:t xml:space="preserve"> </w:t>
      </w:r>
      <w:r w:rsidRPr="002075A6">
        <w:rPr>
          <w:rFonts w:ascii="Arial" w:hAnsi="Arial"/>
          <w:i/>
          <w:lang w:val="de-DE"/>
        </w:rPr>
        <w:t xml:space="preserve">the </w:t>
      </w:r>
      <w:proofErr w:type="spellStart"/>
      <w:r w:rsidRPr="002075A6">
        <w:rPr>
          <w:rFonts w:ascii="Arial" w:hAnsi="Arial"/>
          <w:i/>
          <w:lang w:val="de-DE"/>
        </w:rPr>
        <w:t>session</w:t>
      </w:r>
      <w:proofErr w:type="spellEnd"/>
      <w:r w:rsidRPr="002075A6">
        <w:rPr>
          <w:rFonts w:ascii="Arial" w:hAnsi="Arial"/>
          <w:i/>
          <w:lang w:val="de-DE"/>
        </w:rPr>
        <w:t xml:space="preserve"> in </w:t>
      </w:r>
      <w:proofErr w:type="spellStart"/>
      <w:r w:rsidRPr="002075A6">
        <w:rPr>
          <w:rFonts w:ascii="Arial" w:hAnsi="Arial"/>
          <w:i/>
          <w:lang w:val="de-DE"/>
        </w:rPr>
        <w:t>which</w:t>
      </w:r>
      <w:proofErr w:type="spellEnd"/>
      <w:r w:rsidRPr="002075A6">
        <w:rPr>
          <w:rFonts w:ascii="Arial" w:hAnsi="Arial"/>
          <w:i/>
          <w:lang w:val="de-DE"/>
        </w:rPr>
        <w:t xml:space="preserve"> </w:t>
      </w:r>
      <w:proofErr w:type="spellStart"/>
      <w:r w:rsidRPr="002075A6">
        <w:rPr>
          <w:rFonts w:ascii="Arial" w:hAnsi="Arial"/>
          <w:i/>
          <w:lang w:val="de-DE"/>
        </w:rPr>
        <w:t>the</w:t>
      </w:r>
      <w:proofErr w:type="spellEnd"/>
      <w:r w:rsidRPr="002075A6">
        <w:rPr>
          <w:rFonts w:ascii="Arial" w:hAnsi="Arial"/>
          <w:i/>
          <w:lang w:val="de-DE"/>
        </w:rPr>
        <w:t xml:space="preserve"> </w:t>
      </w:r>
      <w:proofErr w:type="spellStart"/>
      <w:r w:rsidRPr="002075A6">
        <w:rPr>
          <w:rFonts w:ascii="Arial" w:hAnsi="Arial"/>
          <w:i/>
          <w:lang w:val="de-DE"/>
        </w:rPr>
        <w:t>paper</w:t>
      </w:r>
      <w:proofErr w:type="spellEnd"/>
      <w:r w:rsidRPr="002075A6">
        <w:rPr>
          <w:rFonts w:ascii="Arial" w:hAnsi="Arial"/>
          <w:i/>
          <w:lang w:val="de-DE"/>
        </w:rPr>
        <w:t xml:space="preserve"> </w:t>
      </w:r>
      <w:proofErr w:type="spellStart"/>
      <w:r>
        <w:rPr>
          <w:rFonts w:ascii="Arial" w:hAnsi="Arial"/>
          <w:i/>
          <w:lang w:val="de-DE"/>
        </w:rPr>
        <w:t>could</w:t>
      </w:r>
      <w:proofErr w:type="spellEnd"/>
      <w:r>
        <w:rPr>
          <w:rFonts w:ascii="Arial" w:hAnsi="Arial"/>
          <w:i/>
          <w:lang w:val="de-DE"/>
        </w:rPr>
        <w:t xml:space="preserve"> </w:t>
      </w:r>
      <w:proofErr w:type="spellStart"/>
      <w:r>
        <w:rPr>
          <w:rFonts w:ascii="Arial" w:hAnsi="Arial"/>
          <w:i/>
          <w:lang w:val="de-DE"/>
        </w:rPr>
        <w:t>belong</w:t>
      </w:r>
      <w:proofErr w:type="spellEnd"/>
      <w:r w:rsidR="003E75A0">
        <w:rPr>
          <w:rFonts w:ascii="Arial" w:hAnsi="Arial"/>
          <w:i/>
          <w:lang w:val="de-DE"/>
        </w:rPr>
        <w:t>:</w:t>
      </w:r>
    </w:p>
    <w:p w14:paraId="4425ABDF" w14:textId="0FB0FC70" w:rsidR="002075A6" w:rsidRPr="003A0D9E" w:rsidRDefault="00E32F2F" w:rsidP="008132FF">
      <w:pPr>
        <w:pStyle w:val="ae"/>
        <w:numPr>
          <w:ilvl w:val="0"/>
          <w:numId w:val="43"/>
        </w:numPr>
        <w:spacing w:after="0" w:line="240" w:lineRule="auto"/>
        <w:ind w:left="714" w:hanging="357"/>
        <w:rPr>
          <w:rFonts w:ascii="Swis721 Lt BT" w:hAnsi="Swis721 Lt BT"/>
          <w:sz w:val="16"/>
          <w:szCs w:val="16"/>
          <w:lang w:val="en-GB"/>
        </w:rPr>
      </w:pPr>
      <w:r>
        <w:rPr>
          <w:rFonts w:ascii="Swis721 Lt BT" w:hAnsi="Swis721 Lt BT"/>
          <w:sz w:val="16"/>
          <w:szCs w:val="16"/>
          <w:lang w:val="de-DE"/>
        </w:rPr>
        <w:t>S</w:t>
      </w:r>
      <w:r w:rsidR="002075A6" w:rsidRPr="003A0D9E">
        <w:rPr>
          <w:rFonts w:ascii="Swis721 Lt BT" w:hAnsi="Swis721 Lt BT"/>
          <w:sz w:val="16"/>
          <w:szCs w:val="16"/>
          <w:lang w:val="en-GB"/>
        </w:rPr>
        <w:t xml:space="preserve">1) </w:t>
      </w:r>
      <w:r w:rsidRPr="00E32F2F">
        <w:rPr>
          <w:rFonts w:ascii="Swis721 Lt BT" w:hAnsi="Swis721 Lt BT"/>
          <w:sz w:val="16"/>
          <w:szCs w:val="16"/>
          <w:lang w:val="en-GB"/>
        </w:rPr>
        <w:t>Damage indicators of corrosion in RC, SFRC and PC members and models for deteriorated materials</w:t>
      </w:r>
      <w:r w:rsidR="002F702A" w:rsidRPr="002F702A">
        <w:rPr>
          <w:rFonts w:ascii="Swis721 Lt BT" w:hAnsi="Swis721 Lt BT"/>
          <w:sz w:val="16"/>
          <w:szCs w:val="16"/>
          <w:lang w:val="en-GB"/>
        </w:rPr>
        <w:t xml:space="preserve"> </w:t>
      </w:r>
    </w:p>
    <w:p w14:paraId="2B8171DC" w14:textId="63D2972E" w:rsidR="002075A6" w:rsidRPr="003A0D9E" w:rsidRDefault="00F81A1F" w:rsidP="008132FF">
      <w:pPr>
        <w:pStyle w:val="ae"/>
        <w:numPr>
          <w:ilvl w:val="0"/>
          <w:numId w:val="43"/>
        </w:numPr>
        <w:shd w:val="clear" w:color="auto" w:fill="FFFFFF" w:themeFill="background1"/>
        <w:spacing w:after="0" w:line="240" w:lineRule="auto"/>
        <w:ind w:left="714" w:hanging="357"/>
        <w:jc w:val="both"/>
        <w:rPr>
          <w:rFonts w:ascii="Swis721 Lt BT" w:hAnsi="Swis721 Lt BT"/>
          <w:sz w:val="16"/>
          <w:szCs w:val="16"/>
          <w:lang w:val="en-GB"/>
        </w:rPr>
      </w:pPr>
      <w:r w:rsidRPr="00F81A1F">
        <w:rPr>
          <w:rFonts w:ascii="Swis721 Lt BT" w:hAnsi="Swis721 Lt BT"/>
          <w:sz w:val="16"/>
          <w:szCs w:val="16"/>
          <w:lang w:val="en-GB"/>
        </w:rPr>
        <w:t>S2) Analytical and numerical models for the capacity assessment of corroded RC beams, PC beams and bridge decks components</w:t>
      </w:r>
    </w:p>
    <w:p w14:paraId="19DA9BFB" w14:textId="7E87AFFD" w:rsidR="002075A6" w:rsidRPr="003A0D9E" w:rsidRDefault="00AE3A7C" w:rsidP="008132FF">
      <w:pPr>
        <w:pStyle w:val="ae"/>
        <w:numPr>
          <w:ilvl w:val="0"/>
          <w:numId w:val="43"/>
        </w:numPr>
        <w:shd w:val="clear" w:color="auto" w:fill="FFFFFF" w:themeFill="background1"/>
        <w:spacing w:after="0" w:line="240" w:lineRule="auto"/>
        <w:ind w:left="714" w:hanging="357"/>
        <w:jc w:val="both"/>
        <w:rPr>
          <w:rFonts w:ascii="Swis721 Lt BT" w:hAnsi="Swis721 Lt BT"/>
          <w:sz w:val="16"/>
          <w:szCs w:val="16"/>
          <w:lang w:val="en-GB"/>
        </w:rPr>
      </w:pPr>
      <w:r w:rsidRPr="00AE3A7C">
        <w:rPr>
          <w:rFonts w:ascii="Swis721 Lt BT" w:hAnsi="Swis721 Lt BT"/>
          <w:sz w:val="16"/>
          <w:szCs w:val="16"/>
          <w:lang w:val="en-GB"/>
        </w:rPr>
        <w:t>S3) Analytical and numerical models for the capacity assessment of corroded RC columns, bridge piers and vertical members of structures and infrastructures</w:t>
      </w:r>
    </w:p>
    <w:p w14:paraId="71AC272F" w14:textId="3C5399D9" w:rsidR="002075A6" w:rsidRPr="003A0D9E" w:rsidRDefault="00A51BF9" w:rsidP="008132FF">
      <w:pPr>
        <w:pStyle w:val="ae"/>
        <w:numPr>
          <w:ilvl w:val="0"/>
          <w:numId w:val="43"/>
        </w:numPr>
        <w:shd w:val="clear" w:color="auto" w:fill="FFFFFF" w:themeFill="background1"/>
        <w:spacing w:after="0" w:line="240" w:lineRule="auto"/>
        <w:ind w:left="714" w:hanging="357"/>
        <w:jc w:val="both"/>
        <w:rPr>
          <w:rFonts w:ascii="Swis721 Lt BT" w:hAnsi="Swis721 Lt BT"/>
          <w:sz w:val="16"/>
          <w:szCs w:val="16"/>
          <w:lang w:val="en-GB"/>
        </w:rPr>
      </w:pPr>
      <w:r w:rsidRPr="00A51BF9">
        <w:rPr>
          <w:rFonts w:ascii="Swis721 Lt BT" w:hAnsi="Swis721 Lt BT"/>
          <w:sz w:val="16"/>
          <w:szCs w:val="16"/>
          <w:lang w:val="en-GB"/>
        </w:rPr>
        <w:t>S4) Analytical and numerical models for the capacity assessment of corroded half joints, squat members, etc.</w:t>
      </w:r>
      <w:r w:rsidR="002075A6" w:rsidRPr="003A0D9E">
        <w:rPr>
          <w:rFonts w:ascii="Swis721 Lt BT" w:hAnsi="Swis721 Lt BT"/>
          <w:sz w:val="16"/>
          <w:szCs w:val="16"/>
          <w:lang w:val="en-GB"/>
        </w:rPr>
        <w:t xml:space="preserve">C1) </w:t>
      </w:r>
      <w:r w:rsidR="002F702A" w:rsidRPr="002F702A">
        <w:rPr>
          <w:rFonts w:ascii="Swis721 Lt BT" w:hAnsi="Swis721 Lt BT"/>
          <w:sz w:val="16"/>
          <w:szCs w:val="16"/>
          <w:lang w:val="en-GB"/>
        </w:rPr>
        <w:t xml:space="preserve">Long-term behaviour of corroded concrete structures and determination of the residual service life </w:t>
      </w:r>
    </w:p>
    <w:bookmarkEnd w:id="1"/>
    <w:p w14:paraId="046E3D49" w14:textId="31C6F26C" w:rsidR="002075A6" w:rsidRPr="00C86EA6" w:rsidRDefault="00C86EA6" w:rsidP="008132FF">
      <w:pPr>
        <w:pStyle w:val="ae"/>
        <w:numPr>
          <w:ilvl w:val="0"/>
          <w:numId w:val="43"/>
        </w:numPr>
        <w:shd w:val="clear" w:color="auto" w:fill="FFFFFF" w:themeFill="background1"/>
        <w:spacing w:after="0" w:line="240" w:lineRule="auto"/>
        <w:ind w:left="714" w:hanging="357"/>
        <w:jc w:val="both"/>
        <w:rPr>
          <w:rFonts w:ascii="Swis721 Lt BT" w:hAnsi="Swis721 Lt BT"/>
          <w:szCs w:val="18"/>
        </w:rPr>
      </w:pPr>
      <w:r w:rsidRPr="00C86EA6">
        <w:rPr>
          <w:rFonts w:ascii="Swis721 Lt BT" w:hAnsi="Swis721 Lt BT"/>
          <w:sz w:val="16"/>
          <w:szCs w:val="16"/>
          <w:lang w:val="en-GB"/>
        </w:rPr>
        <w:t>S5) Verification methods for corroded structures</w:t>
      </w:r>
    </w:p>
    <w:p w14:paraId="4EAFEB98" w14:textId="7113C89F" w:rsidR="00C86EA6" w:rsidRPr="003A0D9E" w:rsidRDefault="007B51A8" w:rsidP="008132FF">
      <w:pPr>
        <w:pStyle w:val="ae"/>
        <w:numPr>
          <w:ilvl w:val="0"/>
          <w:numId w:val="43"/>
        </w:numPr>
        <w:shd w:val="clear" w:color="auto" w:fill="FFFFFF" w:themeFill="background1"/>
        <w:spacing w:after="0" w:line="240" w:lineRule="auto"/>
        <w:ind w:left="714" w:hanging="357"/>
        <w:jc w:val="both"/>
        <w:rPr>
          <w:rFonts w:ascii="Swis721 Lt BT" w:hAnsi="Swis721 Lt BT"/>
          <w:szCs w:val="18"/>
        </w:rPr>
      </w:pPr>
      <w:r w:rsidRPr="007B51A8">
        <w:rPr>
          <w:rFonts w:ascii="Swis721 Lt BT" w:hAnsi="Swis721 Lt BT"/>
          <w:sz w:val="16"/>
          <w:szCs w:val="16"/>
          <w:lang w:val="en-GB"/>
        </w:rPr>
        <w:t xml:space="preserve">S6) Monitoring and digital twins for the prediction of the residual service life of corroded structures </w:t>
      </w:r>
    </w:p>
    <w:p w14:paraId="3F59DE8E" w14:textId="1C68BD2B" w:rsidR="00C86EA6" w:rsidRPr="00C66222" w:rsidRDefault="00C66222" w:rsidP="008132FF">
      <w:pPr>
        <w:pStyle w:val="ae"/>
        <w:numPr>
          <w:ilvl w:val="0"/>
          <w:numId w:val="43"/>
        </w:numPr>
        <w:shd w:val="clear" w:color="auto" w:fill="FFFFFF" w:themeFill="background1"/>
        <w:spacing w:after="0" w:line="240" w:lineRule="auto"/>
        <w:ind w:left="714" w:hanging="357"/>
        <w:jc w:val="both"/>
        <w:rPr>
          <w:rFonts w:ascii="Swis721 Lt BT" w:hAnsi="Swis721 Lt BT"/>
          <w:szCs w:val="18"/>
        </w:rPr>
      </w:pPr>
      <w:r w:rsidRPr="00C66222">
        <w:rPr>
          <w:rFonts w:ascii="Swis721 Lt BT" w:hAnsi="Swis721 Lt BT"/>
          <w:sz w:val="16"/>
          <w:szCs w:val="16"/>
          <w:lang w:val="en-GB"/>
        </w:rPr>
        <w:t xml:space="preserve">S7) Upgrading of deteriorated structures by reactive and proactive </w:t>
      </w:r>
      <w:proofErr w:type="gramStart"/>
      <w:r w:rsidRPr="00C66222">
        <w:rPr>
          <w:rFonts w:ascii="Swis721 Lt BT" w:hAnsi="Swis721 Lt BT"/>
          <w:sz w:val="16"/>
          <w:szCs w:val="16"/>
          <w:lang w:val="en-GB"/>
        </w:rPr>
        <w:t>interventions</w:t>
      </w:r>
      <w:proofErr w:type="gramEnd"/>
    </w:p>
    <w:p w14:paraId="6FDD8902" w14:textId="3AF9ADBD" w:rsidR="00C66222" w:rsidRPr="008132FF" w:rsidRDefault="008132FF" w:rsidP="008132FF">
      <w:pPr>
        <w:pStyle w:val="ae"/>
        <w:numPr>
          <w:ilvl w:val="0"/>
          <w:numId w:val="43"/>
        </w:numPr>
        <w:shd w:val="clear" w:color="auto" w:fill="FFFFFF" w:themeFill="background1"/>
        <w:spacing w:after="0" w:line="240" w:lineRule="auto"/>
        <w:ind w:left="714" w:hanging="357"/>
        <w:jc w:val="both"/>
        <w:rPr>
          <w:rFonts w:ascii="Swis721 Lt BT" w:hAnsi="Swis721 Lt BT"/>
          <w:sz w:val="16"/>
          <w:szCs w:val="16"/>
          <w:lang w:val="en-GB"/>
        </w:rPr>
      </w:pPr>
      <w:r w:rsidRPr="008132FF">
        <w:rPr>
          <w:rFonts w:ascii="Swis721 Lt BT" w:hAnsi="Swis721 Lt BT"/>
          <w:sz w:val="16"/>
          <w:szCs w:val="16"/>
          <w:lang w:val="en-GB"/>
        </w:rPr>
        <w:t>S8) Case studies</w:t>
      </w:r>
    </w:p>
    <w:p w14:paraId="766E8A2B" w14:textId="77777777" w:rsidR="00C86EA6" w:rsidRPr="003A0D9E" w:rsidRDefault="00C86EA6" w:rsidP="00C86EA6">
      <w:pPr>
        <w:pStyle w:val="ae"/>
        <w:shd w:val="clear" w:color="auto" w:fill="FFFFFF" w:themeFill="background1"/>
        <w:spacing w:line="240" w:lineRule="auto"/>
        <w:jc w:val="both"/>
        <w:rPr>
          <w:rFonts w:ascii="Swis721 Lt BT" w:hAnsi="Swis721 Lt BT"/>
          <w:szCs w:val="18"/>
        </w:rPr>
      </w:pPr>
    </w:p>
    <w:sectPr w:rsidR="00C86EA6" w:rsidRPr="003A0D9E" w:rsidSect="00B827C5">
      <w:headerReference w:type="even" r:id="rId11"/>
      <w:headerReference w:type="default" r:id="rId12"/>
      <w:footerReference w:type="default" r:id="rId13"/>
      <w:footerReference w:type="first" r:id="rId14"/>
      <w:type w:val="continuous"/>
      <w:pgSz w:w="9639" w:h="13608" w:code="9"/>
      <w:pgMar w:top="851" w:right="851" w:bottom="851"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E9496" w14:textId="77777777" w:rsidR="009D34D6" w:rsidRDefault="009D34D6">
      <w:r>
        <w:separator/>
      </w:r>
    </w:p>
    <w:p w14:paraId="15C6FB69" w14:textId="77777777" w:rsidR="009D34D6" w:rsidRDefault="009D34D6"/>
  </w:endnote>
  <w:endnote w:type="continuationSeparator" w:id="0">
    <w:p w14:paraId="765CD5D1" w14:textId="77777777" w:rsidR="009D34D6" w:rsidRDefault="009D34D6">
      <w:r>
        <w:continuationSeparator/>
      </w:r>
    </w:p>
    <w:p w14:paraId="6283A74A" w14:textId="77777777" w:rsidR="009D34D6" w:rsidRDefault="009D3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wis721 Lt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rPr>
      <w:id w:val="-1379315144"/>
      <w:docPartObj>
        <w:docPartGallery w:val="Page Numbers (Bottom of Page)"/>
        <w:docPartUnique/>
      </w:docPartObj>
    </w:sdtPr>
    <w:sdtEndPr>
      <w:rPr>
        <w:b/>
        <w:sz w:val="20"/>
      </w:rPr>
    </w:sdtEndPr>
    <w:sdtContent>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277A4C" w14:paraId="4CE5AFA7" w14:textId="77777777" w:rsidTr="00F51C06">
          <w:trPr>
            <w:jc w:val="center"/>
          </w:trPr>
          <w:tc>
            <w:tcPr>
              <w:tcW w:w="6804" w:type="dxa"/>
            </w:tcPr>
            <w:p w14:paraId="165E91F1" w14:textId="7B99D947" w:rsidR="00277A4C" w:rsidRPr="00EE52B7" w:rsidRDefault="00E663C4" w:rsidP="00277A4C">
              <w:pPr>
                <w:jc w:val="right"/>
                <w:rPr>
                  <w:sz w:val="14"/>
                </w:rPr>
              </w:pPr>
              <w:r w:rsidRPr="00EE52B7">
                <w:rPr>
                  <w:sz w:val="14"/>
                </w:rPr>
                <w:fldChar w:fldCharType="begin"/>
              </w:r>
              <w:r w:rsidR="00C8741C" w:rsidRPr="00EE52B7">
                <w:rPr>
                  <w:sz w:val="14"/>
                </w:rPr>
                <w:instrText xml:space="preserve"> STYLEREF "001.Author"</w:instrText>
              </w:r>
              <w:r w:rsidRPr="00EE52B7">
                <w:rPr>
                  <w:sz w:val="14"/>
                </w:rPr>
                <w:fldChar w:fldCharType="separate"/>
              </w:r>
              <w:r w:rsidR="002D1986">
                <w:rPr>
                  <w:noProof/>
                  <w:sz w:val="14"/>
                </w:rPr>
                <w:t>First and family name of author, First and family name of co-author and … (list all contributors including your supervisors)</w:t>
              </w:r>
              <w:r w:rsidRPr="00EE52B7">
                <w:rPr>
                  <w:sz w:val="14"/>
                </w:rPr>
                <w:fldChar w:fldCharType="end"/>
              </w:r>
            </w:p>
          </w:tc>
          <w:tc>
            <w:tcPr>
              <w:tcW w:w="567" w:type="dxa"/>
            </w:tcPr>
            <w:p w14:paraId="451189F1" w14:textId="77777777" w:rsidR="00277A4C" w:rsidRPr="00BD7A3D" w:rsidRDefault="00BD7A3D" w:rsidP="00BD7A3D">
              <w:pPr>
                <w:tabs>
                  <w:tab w:val="left" w:pos="338"/>
                </w:tabs>
                <w:rPr>
                  <w:sz w:val="16"/>
                  <w:szCs w:val="16"/>
                  <w:lang w:eastAsia="ja-JP"/>
                </w:rPr>
              </w:pPr>
              <w:r>
                <w:rPr>
                  <w:sz w:val="20"/>
                  <w:lang w:eastAsia="ja-JP"/>
                </w:rPr>
                <w:tab/>
              </w:r>
              <w:r w:rsidR="00E663C4" w:rsidRPr="00BD7A3D">
                <w:rPr>
                  <w:sz w:val="16"/>
                  <w:szCs w:val="16"/>
                  <w:lang w:eastAsia="ja-JP"/>
                </w:rPr>
                <w:fldChar w:fldCharType="begin"/>
              </w:r>
              <w:r w:rsidRPr="00BD7A3D">
                <w:rPr>
                  <w:sz w:val="16"/>
                  <w:szCs w:val="16"/>
                  <w:lang w:eastAsia="ja-JP"/>
                </w:rPr>
                <w:instrText>PAGE   \* MERGEFORMAT</w:instrText>
              </w:r>
              <w:r w:rsidR="00E663C4" w:rsidRPr="00BD7A3D">
                <w:rPr>
                  <w:sz w:val="16"/>
                  <w:szCs w:val="16"/>
                  <w:lang w:eastAsia="ja-JP"/>
                </w:rPr>
                <w:fldChar w:fldCharType="separate"/>
              </w:r>
              <w:r w:rsidR="002D1986" w:rsidRPr="002D1986">
                <w:rPr>
                  <w:noProof/>
                  <w:sz w:val="16"/>
                  <w:szCs w:val="16"/>
                  <w:lang w:val="ja-JP" w:eastAsia="ja-JP"/>
                </w:rPr>
                <w:t>3</w:t>
              </w:r>
              <w:r w:rsidR="00E663C4" w:rsidRPr="00BD7A3D">
                <w:rPr>
                  <w:sz w:val="16"/>
                  <w:szCs w:val="16"/>
                  <w:lang w:eastAsia="ja-JP"/>
                </w:rPr>
                <w:fldChar w:fldCharType="end"/>
              </w:r>
            </w:p>
          </w:tc>
        </w:tr>
      </w:tbl>
      <w:p w14:paraId="22906FFD" w14:textId="77777777" w:rsidR="00277A4C" w:rsidRPr="008200C9" w:rsidRDefault="00000000" w:rsidP="008200C9">
        <w:pPr>
          <w:jc w:val="right"/>
          <w:rPr>
            <w:sz w:val="2"/>
          </w:rPr>
        </w:pPr>
      </w:p>
    </w:sdtContent>
  </w:sdt>
  <w:p w14:paraId="1A24F9FB" w14:textId="77777777" w:rsidR="008A275A" w:rsidRDefault="008A2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C33A15" w:rsidRPr="008F6C90" w14:paraId="6B82A8AE" w14:textId="77777777" w:rsidTr="00F51C06">
      <w:trPr>
        <w:jc w:val="center"/>
      </w:trPr>
      <w:tc>
        <w:tcPr>
          <w:tcW w:w="6804" w:type="dxa"/>
        </w:tcPr>
        <w:p w14:paraId="20745F7D" w14:textId="2F7AAAF8" w:rsidR="00C33A15" w:rsidRPr="00817463" w:rsidRDefault="00C33A15" w:rsidP="00C8741C">
          <w:pPr>
            <w:pStyle w:val="00piedpage0"/>
            <w:rPr>
              <w:lang w:val="en-GB" w:eastAsia="ja-JP"/>
            </w:rPr>
          </w:pPr>
        </w:p>
      </w:tc>
      <w:tc>
        <w:tcPr>
          <w:tcW w:w="567" w:type="dxa"/>
        </w:tcPr>
        <w:p w14:paraId="2B8013C1" w14:textId="656DBC2C" w:rsidR="00C33A15" w:rsidRPr="008F6C90" w:rsidRDefault="00E663C4" w:rsidP="00726F09">
          <w:pPr>
            <w:pStyle w:val="a5"/>
            <w:jc w:val="right"/>
            <w:rPr>
              <w:sz w:val="16"/>
              <w:szCs w:val="16"/>
              <w:lang w:eastAsia="ja-JP"/>
            </w:rPr>
          </w:pPr>
          <w:r w:rsidRPr="00BD7A3D">
            <w:rPr>
              <w:sz w:val="16"/>
              <w:szCs w:val="16"/>
              <w:lang w:eastAsia="ja-JP"/>
            </w:rPr>
            <w:fldChar w:fldCharType="begin"/>
          </w:r>
          <w:r w:rsidR="00C33A15" w:rsidRPr="00BD7A3D">
            <w:rPr>
              <w:sz w:val="16"/>
              <w:szCs w:val="16"/>
              <w:lang w:eastAsia="ja-JP"/>
            </w:rPr>
            <w:instrText>PAGE   \* MERGEFORMAT</w:instrText>
          </w:r>
          <w:r w:rsidRPr="00BD7A3D">
            <w:rPr>
              <w:sz w:val="16"/>
              <w:szCs w:val="16"/>
              <w:lang w:eastAsia="ja-JP"/>
            </w:rPr>
            <w:fldChar w:fldCharType="separate"/>
          </w:r>
          <w:r w:rsidR="00C06D62" w:rsidRPr="00C06D62">
            <w:rPr>
              <w:noProof/>
              <w:sz w:val="16"/>
              <w:szCs w:val="16"/>
              <w:lang w:val="ja-JP" w:eastAsia="ja-JP"/>
            </w:rPr>
            <w:t>1</w:t>
          </w:r>
          <w:r w:rsidRPr="00BD7A3D">
            <w:rPr>
              <w:sz w:val="16"/>
              <w:szCs w:val="16"/>
              <w:lang w:eastAsia="ja-JP"/>
            </w:rPr>
            <w:fldChar w:fldCharType="end"/>
          </w:r>
        </w:p>
      </w:tc>
    </w:tr>
  </w:tbl>
  <w:p w14:paraId="0E8E05B0" w14:textId="77777777" w:rsidR="00C33A15" w:rsidRDefault="00C33A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60F29" w14:textId="77777777" w:rsidR="009D34D6" w:rsidRDefault="009D34D6">
      <w:r>
        <w:separator/>
      </w:r>
    </w:p>
    <w:p w14:paraId="2340611A" w14:textId="77777777" w:rsidR="009D34D6" w:rsidRDefault="009D34D6"/>
  </w:footnote>
  <w:footnote w:type="continuationSeparator" w:id="0">
    <w:p w14:paraId="7D99D1C1" w14:textId="77777777" w:rsidR="009D34D6" w:rsidRDefault="009D34D6">
      <w:r>
        <w:continuationSeparator/>
      </w:r>
    </w:p>
    <w:p w14:paraId="1110C756" w14:textId="77777777" w:rsidR="009D34D6" w:rsidRDefault="009D3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5289" w14:textId="2724F8BD" w:rsidR="00C33A15" w:rsidRPr="00040FD0" w:rsidRDefault="00040FD0" w:rsidP="00C33A15">
    <w:pPr>
      <w:pStyle w:val="Headingpagesleft"/>
      <w:rPr>
        <w:rFonts w:ascii="Times New Roman" w:hAnsi="Times New Roman"/>
        <w:lang w:val="en-US"/>
      </w:rPr>
    </w:pPr>
    <w:r w:rsidRPr="00040FD0">
      <w:rPr>
        <w:rFonts w:ascii="Times New Roman" w:hAnsi="Times New Roman"/>
        <w:lang w:val="en-US" w:eastAsia="ja-JP"/>
      </w:rPr>
      <w:t xml:space="preserve">Capacity Assesment of </w:t>
    </w:r>
    <w:r>
      <w:rPr>
        <w:rFonts w:ascii="Times New Roman" w:hAnsi="Times New Roman"/>
        <w:lang w:val="en-US" w:eastAsia="ja-JP"/>
      </w:rPr>
      <w:t>Corro</w:t>
    </w:r>
    <w:r w:rsidRPr="00040FD0">
      <w:rPr>
        <w:rFonts w:ascii="Times New Roman" w:hAnsi="Times New Roman"/>
        <w:lang w:val="en-US" w:eastAsia="ja-JP"/>
      </w:rPr>
      <w:t>ded</w:t>
    </w:r>
    <w:r>
      <w:rPr>
        <w:rFonts w:ascii="Times New Roman" w:hAnsi="Times New Roman"/>
        <w:lang w:val="en-US" w:eastAsia="ja-JP"/>
      </w:rPr>
      <w:t xml:space="preserve"> Reinforced Concrete Structures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D175" w14:textId="51B29090" w:rsidR="00C33A15" w:rsidRPr="001B2FA0" w:rsidRDefault="00221622" w:rsidP="001B2FA0">
    <w:pPr>
      <w:pStyle w:val="Headinfpagesright"/>
    </w:pPr>
    <w:r>
      <w:rPr>
        <w:noProof/>
      </w:rPr>
      <w:fldChar w:fldCharType="begin"/>
    </w:r>
    <w:r>
      <w:rPr>
        <w:noProof/>
      </w:rPr>
      <w:instrText xml:space="preserve"> STYLEREF  000.Titel  \* MERGEFORMAT </w:instrText>
    </w:r>
    <w:r>
      <w:rPr>
        <w:noProof/>
      </w:rPr>
      <w:fldChar w:fldCharType="separate"/>
    </w:r>
    <w:r w:rsidR="002D1986">
      <w:rPr>
        <w:noProof/>
      </w:rPr>
      <w:t>Preparation of papers for fib Congresses and (PhD) Symposia in Civil Engineering (The title should not exceed 120 characters and contain no abbreviations)</w:t>
    </w:r>
    <w:r>
      <w:rPr>
        <w:noProof/>
      </w:rPr>
      <w:fldChar w:fldCharType="end"/>
    </w:r>
    <w:r w:rsidR="00894D35" w:rsidRPr="001B2F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CBCA1B4"/>
    <w:lvl w:ilvl="0">
      <w:start w:val="1"/>
      <w:numFmt w:val="decimal"/>
      <w:lvlText w:val="%1."/>
      <w:lvlJc w:val="left"/>
      <w:pPr>
        <w:tabs>
          <w:tab w:val="num" w:pos="360"/>
        </w:tabs>
        <w:ind w:left="360" w:hanging="360"/>
      </w:pPr>
    </w:lvl>
  </w:abstractNum>
  <w:abstractNum w:abstractNumId="1" w15:restartNumberingAfterBreak="0">
    <w:nsid w:val="06941776"/>
    <w:multiLevelType w:val="hybridMultilevel"/>
    <w:tmpl w:val="B95A261C"/>
    <w:lvl w:ilvl="0" w:tplc="59323C2C">
      <w:start w:val="1"/>
      <w:numFmt w:val="bullet"/>
      <w:pStyle w:val="0cEnumeration"/>
      <w:lvlText w:val=""/>
      <w:lvlJc w:val="left"/>
      <w:pPr>
        <w:tabs>
          <w:tab w:val="num" w:pos="567"/>
        </w:tabs>
        <w:ind w:left="567" w:hanging="283"/>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D3709"/>
    <w:multiLevelType w:val="hybridMultilevel"/>
    <w:tmpl w:val="3AE48CA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371F06"/>
    <w:multiLevelType w:val="hybridMultilevel"/>
    <w:tmpl w:val="5C185BB6"/>
    <w:lvl w:ilvl="0" w:tplc="4A90F61C">
      <w:start w:val="1"/>
      <w:numFmt w:val="lowerLetter"/>
      <w:lvlText w:val="(%1)"/>
      <w:lvlJc w:val="left"/>
      <w:pPr>
        <w:ind w:left="4254" w:hanging="213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4" w15:restartNumberingAfterBreak="0">
    <w:nsid w:val="0E0B61FE"/>
    <w:multiLevelType w:val="hybridMultilevel"/>
    <w:tmpl w:val="8AC2A012"/>
    <w:lvl w:ilvl="0" w:tplc="3D0EC4F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87087E"/>
    <w:multiLevelType w:val="multilevel"/>
    <w:tmpl w:val="B35A3536"/>
    <w:lvl w:ilvl="0">
      <w:start w:val="1"/>
      <w:numFmt w:val="bullet"/>
      <w:lvlText w:val=""/>
      <w:lvlJc w:val="left"/>
      <w:pPr>
        <w:tabs>
          <w:tab w:val="num" w:pos="1049"/>
        </w:tabs>
        <w:ind w:left="1049" w:hanging="340"/>
      </w:pPr>
      <w:rPr>
        <w:rFonts w:ascii="Symbol" w:hAnsi="Symbol" w:hint="default"/>
      </w:rPr>
    </w:lvl>
    <w:lvl w:ilvl="1">
      <w:start w:val="1"/>
      <w:numFmt w:val="bullet"/>
      <w:lvlText w:val=""/>
      <w:lvlJc w:val="left"/>
      <w:pPr>
        <w:tabs>
          <w:tab w:val="num" w:pos="1409"/>
        </w:tabs>
        <w:ind w:left="1332" w:hanging="283"/>
      </w:pPr>
      <w:rPr>
        <w:rFonts w:ascii="Wingdings" w:hAnsi="Wingdings" w:hint="default"/>
      </w:rPr>
    </w:lvl>
    <w:lvl w:ilvl="2">
      <w:start w:val="1"/>
      <w:numFmt w:val="bullet"/>
      <w:lvlText w:val=""/>
      <w:lvlJc w:val="left"/>
      <w:pPr>
        <w:tabs>
          <w:tab w:val="num" w:pos="1749"/>
        </w:tabs>
        <w:ind w:left="1673" w:hanging="28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1290FFB"/>
    <w:multiLevelType w:val="hybridMultilevel"/>
    <w:tmpl w:val="8CC4B9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1B3C7116"/>
    <w:multiLevelType w:val="hybridMultilevel"/>
    <w:tmpl w:val="DFAC4672"/>
    <w:lvl w:ilvl="0" w:tplc="2BFE0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85A2F"/>
    <w:multiLevelType w:val="hybridMultilevel"/>
    <w:tmpl w:val="5AAC1672"/>
    <w:lvl w:ilvl="0" w:tplc="F8741EEA">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9465E0"/>
    <w:multiLevelType w:val="multilevel"/>
    <w:tmpl w:val="2B4C91BC"/>
    <w:numStyleLink w:val="Style1"/>
  </w:abstractNum>
  <w:abstractNum w:abstractNumId="10" w15:restartNumberingAfterBreak="0">
    <w:nsid w:val="309621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E48F4"/>
    <w:multiLevelType w:val="hybridMultilevel"/>
    <w:tmpl w:val="E58023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AEB7CBB"/>
    <w:multiLevelType w:val="hybridMultilevel"/>
    <w:tmpl w:val="AA6A5144"/>
    <w:lvl w:ilvl="0" w:tplc="D8C8F1B0">
      <w:numFmt w:val="bullet"/>
      <w:lvlText w:val=""/>
      <w:lvlJc w:val="left"/>
      <w:pPr>
        <w:ind w:left="720" w:hanging="360"/>
      </w:pPr>
      <w:rPr>
        <w:rFonts w:ascii="Symbol" w:eastAsiaTheme="minorEastAsia" w:hAnsi="Symbol" w:cs="Times New Roman" w:hint="default"/>
        <w:sz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2955C6"/>
    <w:multiLevelType w:val="hybridMultilevel"/>
    <w:tmpl w:val="D6DC426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3C247FD1"/>
    <w:multiLevelType w:val="hybridMultilevel"/>
    <w:tmpl w:val="5CC43F6A"/>
    <w:lvl w:ilvl="0" w:tplc="4588D1B6">
      <w:start w:val="1"/>
      <w:numFmt w:val="bullet"/>
      <w:pStyle w:val="Referen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C430DA3"/>
    <w:multiLevelType w:val="hybridMultilevel"/>
    <w:tmpl w:val="E9C2513A"/>
    <w:lvl w:ilvl="0" w:tplc="68A2AA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6E0EAB"/>
    <w:multiLevelType w:val="hybridMultilevel"/>
    <w:tmpl w:val="044C5B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8A58B8"/>
    <w:multiLevelType w:val="hybridMultilevel"/>
    <w:tmpl w:val="2A2AF22E"/>
    <w:lvl w:ilvl="0" w:tplc="43E29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C04444"/>
    <w:multiLevelType w:val="hybridMultilevel"/>
    <w:tmpl w:val="DD2471B4"/>
    <w:lvl w:ilvl="0" w:tplc="2D56AE1C">
      <w:start w:val="4"/>
      <w:numFmt w:val="bullet"/>
      <w:lvlText w:val=""/>
      <w:lvlJc w:val="left"/>
      <w:pPr>
        <w:ind w:left="610" w:hanging="360"/>
      </w:pPr>
      <w:rPr>
        <w:rFonts w:ascii="Wingdings" w:eastAsia="Times New Roman" w:hAnsi="Wingdings" w:cs="Times New Roman" w:hint="default"/>
      </w:rPr>
    </w:lvl>
    <w:lvl w:ilvl="1" w:tplc="04070003" w:tentative="1">
      <w:start w:val="1"/>
      <w:numFmt w:val="bullet"/>
      <w:lvlText w:val="o"/>
      <w:lvlJc w:val="left"/>
      <w:pPr>
        <w:ind w:left="3173" w:hanging="360"/>
      </w:pPr>
      <w:rPr>
        <w:rFonts w:ascii="Courier New" w:hAnsi="Courier New" w:cs="Courier New" w:hint="default"/>
      </w:rPr>
    </w:lvl>
    <w:lvl w:ilvl="2" w:tplc="04070005" w:tentative="1">
      <w:start w:val="1"/>
      <w:numFmt w:val="bullet"/>
      <w:lvlText w:val=""/>
      <w:lvlJc w:val="left"/>
      <w:pPr>
        <w:ind w:left="3893" w:hanging="360"/>
      </w:pPr>
      <w:rPr>
        <w:rFonts w:ascii="Wingdings" w:hAnsi="Wingdings" w:hint="default"/>
      </w:rPr>
    </w:lvl>
    <w:lvl w:ilvl="3" w:tplc="04070001" w:tentative="1">
      <w:start w:val="1"/>
      <w:numFmt w:val="bullet"/>
      <w:lvlText w:val=""/>
      <w:lvlJc w:val="left"/>
      <w:pPr>
        <w:ind w:left="4613" w:hanging="360"/>
      </w:pPr>
      <w:rPr>
        <w:rFonts w:ascii="Symbol" w:hAnsi="Symbol" w:hint="default"/>
      </w:rPr>
    </w:lvl>
    <w:lvl w:ilvl="4" w:tplc="04070003" w:tentative="1">
      <w:start w:val="1"/>
      <w:numFmt w:val="bullet"/>
      <w:lvlText w:val="o"/>
      <w:lvlJc w:val="left"/>
      <w:pPr>
        <w:ind w:left="5333" w:hanging="360"/>
      </w:pPr>
      <w:rPr>
        <w:rFonts w:ascii="Courier New" w:hAnsi="Courier New" w:cs="Courier New" w:hint="default"/>
      </w:rPr>
    </w:lvl>
    <w:lvl w:ilvl="5" w:tplc="04070005" w:tentative="1">
      <w:start w:val="1"/>
      <w:numFmt w:val="bullet"/>
      <w:lvlText w:val=""/>
      <w:lvlJc w:val="left"/>
      <w:pPr>
        <w:ind w:left="6053" w:hanging="360"/>
      </w:pPr>
      <w:rPr>
        <w:rFonts w:ascii="Wingdings" w:hAnsi="Wingdings" w:hint="default"/>
      </w:rPr>
    </w:lvl>
    <w:lvl w:ilvl="6" w:tplc="04070001" w:tentative="1">
      <w:start w:val="1"/>
      <w:numFmt w:val="bullet"/>
      <w:lvlText w:val=""/>
      <w:lvlJc w:val="left"/>
      <w:pPr>
        <w:ind w:left="6773" w:hanging="360"/>
      </w:pPr>
      <w:rPr>
        <w:rFonts w:ascii="Symbol" w:hAnsi="Symbol" w:hint="default"/>
      </w:rPr>
    </w:lvl>
    <w:lvl w:ilvl="7" w:tplc="04070003" w:tentative="1">
      <w:start w:val="1"/>
      <w:numFmt w:val="bullet"/>
      <w:lvlText w:val="o"/>
      <w:lvlJc w:val="left"/>
      <w:pPr>
        <w:ind w:left="7493" w:hanging="360"/>
      </w:pPr>
      <w:rPr>
        <w:rFonts w:ascii="Courier New" w:hAnsi="Courier New" w:cs="Courier New" w:hint="default"/>
      </w:rPr>
    </w:lvl>
    <w:lvl w:ilvl="8" w:tplc="04070005" w:tentative="1">
      <w:start w:val="1"/>
      <w:numFmt w:val="bullet"/>
      <w:lvlText w:val=""/>
      <w:lvlJc w:val="left"/>
      <w:pPr>
        <w:ind w:left="8213" w:hanging="360"/>
      </w:pPr>
      <w:rPr>
        <w:rFonts w:ascii="Wingdings" w:hAnsi="Wingdings" w:hint="default"/>
      </w:rPr>
    </w:lvl>
  </w:abstractNum>
  <w:abstractNum w:abstractNumId="19" w15:restartNumberingAfterBreak="0">
    <w:nsid w:val="48EA0470"/>
    <w:multiLevelType w:val="hybridMultilevel"/>
    <w:tmpl w:val="D390D8E6"/>
    <w:lvl w:ilvl="0" w:tplc="11E01B2A">
      <w:start w:val="1"/>
      <w:numFmt w:val="bullet"/>
      <w:lvlText w:val=""/>
      <w:lvlJc w:val="left"/>
      <w:pPr>
        <w:tabs>
          <w:tab w:val="num" w:pos="948"/>
        </w:tabs>
        <w:ind w:left="948" w:hanging="360"/>
      </w:pPr>
      <w:rPr>
        <w:rFonts w:ascii="Symbol" w:hAnsi="Symbol" w:hint="default"/>
      </w:rPr>
    </w:lvl>
    <w:lvl w:ilvl="1" w:tplc="04050003" w:tentative="1">
      <w:start w:val="1"/>
      <w:numFmt w:val="bullet"/>
      <w:lvlText w:val="o"/>
      <w:lvlJc w:val="left"/>
      <w:pPr>
        <w:tabs>
          <w:tab w:val="num" w:pos="1668"/>
        </w:tabs>
        <w:ind w:left="1668" w:hanging="360"/>
      </w:pPr>
      <w:rPr>
        <w:rFonts w:ascii="Courier New" w:hAnsi="Courier New" w:cs="Courier New" w:hint="default"/>
      </w:rPr>
    </w:lvl>
    <w:lvl w:ilvl="2" w:tplc="04050005" w:tentative="1">
      <w:start w:val="1"/>
      <w:numFmt w:val="bullet"/>
      <w:lvlText w:val=""/>
      <w:lvlJc w:val="left"/>
      <w:pPr>
        <w:tabs>
          <w:tab w:val="num" w:pos="2388"/>
        </w:tabs>
        <w:ind w:left="2388" w:hanging="360"/>
      </w:pPr>
      <w:rPr>
        <w:rFonts w:ascii="Wingdings" w:hAnsi="Wingdings" w:hint="default"/>
      </w:rPr>
    </w:lvl>
    <w:lvl w:ilvl="3" w:tplc="04050001" w:tentative="1">
      <w:start w:val="1"/>
      <w:numFmt w:val="bullet"/>
      <w:lvlText w:val=""/>
      <w:lvlJc w:val="left"/>
      <w:pPr>
        <w:tabs>
          <w:tab w:val="num" w:pos="3108"/>
        </w:tabs>
        <w:ind w:left="3108" w:hanging="360"/>
      </w:pPr>
      <w:rPr>
        <w:rFonts w:ascii="Symbol" w:hAnsi="Symbol" w:hint="default"/>
      </w:rPr>
    </w:lvl>
    <w:lvl w:ilvl="4" w:tplc="04050003" w:tentative="1">
      <w:start w:val="1"/>
      <w:numFmt w:val="bullet"/>
      <w:lvlText w:val="o"/>
      <w:lvlJc w:val="left"/>
      <w:pPr>
        <w:tabs>
          <w:tab w:val="num" w:pos="3828"/>
        </w:tabs>
        <w:ind w:left="3828" w:hanging="360"/>
      </w:pPr>
      <w:rPr>
        <w:rFonts w:ascii="Courier New" w:hAnsi="Courier New" w:cs="Courier New" w:hint="default"/>
      </w:rPr>
    </w:lvl>
    <w:lvl w:ilvl="5" w:tplc="04050005" w:tentative="1">
      <w:start w:val="1"/>
      <w:numFmt w:val="bullet"/>
      <w:lvlText w:val=""/>
      <w:lvlJc w:val="left"/>
      <w:pPr>
        <w:tabs>
          <w:tab w:val="num" w:pos="4548"/>
        </w:tabs>
        <w:ind w:left="4548" w:hanging="360"/>
      </w:pPr>
      <w:rPr>
        <w:rFonts w:ascii="Wingdings" w:hAnsi="Wingdings" w:hint="default"/>
      </w:rPr>
    </w:lvl>
    <w:lvl w:ilvl="6" w:tplc="04050001" w:tentative="1">
      <w:start w:val="1"/>
      <w:numFmt w:val="bullet"/>
      <w:lvlText w:val=""/>
      <w:lvlJc w:val="left"/>
      <w:pPr>
        <w:tabs>
          <w:tab w:val="num" w:pos="5268"/>
        </w:tabs>
        <w:ind w:left="5268" w:hanging="360"/>
      </w:pPr>
      <w:rPr>
        <w:rFonts w:ascii="Symbol" w:hAnsi="Symbol" w:hint="default"/>
      </w:rPr>
    </w:lvl>
    <w:lvl w:ilvl="7" w:tplc="04050003" w:tentative="1">
      <w:start w:val="1"/>
      <w:numFmt w:val="bullet"/>
      <w:lvlText w:val="o"/>
      <w:lvlJc w:val="left"/>
      <w:pPr>
        <w:tabs>
          <w:tab w:val="num" w:pos="5988"/>
        </w:tabs>
        <w:ind w:left="5988" w:hanging="360"/>
      </w:pPr>
      <w:rPr>
        <w:rFonts w:ascii="Courier New" w:hAnsi="Courier New" w:cs="Courier New" w:hint="default"/>
      </w:rPr>
    </w:lvl>
    <w:lvl w:ilvl="8" w:tplc="04050005" w:tentative="1">
      <w:start w:val="1"/>
      <w:numFmt w:val="bullet"/>
      <w:lvlText w:val=""/>
      <w:lvlJc w:val="left"/>
      <w:pPr>
        <w:tabs>
          <w:tab w:val="num" w:pos="6708"/>
        </w:tabs>
        <w:ind w:left="6708" w:hanging="360"/>
      </w:pPr>
      <w:rPr>
        <w:rFonts w:ascii="Wingdings" w:hAnsi="Wingdings" w:hint="default"/>
      </w:rPr>
    </w:lvl>
  </w:abstractNum>
  <w:abstractNum w:abstractNumId="20" w15:restartNumberingAfterBreak="0">
    <w:nsid w:val="4B9255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644F19"/>
    <w:multiLevelType w:val="multilevel"/>
    <w:tmpl w:val="208E3F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C95465B"/>
    <w:multiLevelType w:val="multilevel"/>
    <w:tmpl w:val="2B4C91BC"/>
    <w:styleLink w:val="Style1"/>
    <w:lvl w:ilvl="0">
      <w:start w:val="1"/>
      <w:numFmt w:val="decimal"/>
      <w:lvlText w:val="[%1]"/>
      <w:lvlJc w:val="left"/>
      <w:pPr>
        <w:ind w:left="576" w:hanging="576"/>
      </w:pPr>
      <w:rPr>
        <w:rFonts w:ascii="Times New Roman" w:hAnsi="Times New Roman" w:hint="default"/>
        <w:color w:val="auto"/>
        <w:sz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CBE517F"/>
    <w:multiLevelType w:val="hybridMultilevel"/>
    <w:tmpl w:val="FA9E2302"/>
    <w:lvl w:ilvl="0" w:tplc="C6B22738">
      <w:start w:val="1"/>
      <w:numFmt w:val="lowerLetter"/>
      <w:lvlText w:val="(%1)"/>
      <w:lvlJc w:val="left"/>
      <w:pPr>
        <w:ind w:left="2484" w:hanging="36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24" w15:restartNumberingAfterBreak="0">
    <w:nsid w:val="4F510E40"/>
    <w:multiLevelType w:val="hybridMultilevel"/>
    <w:tmpl w:val="9266C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6B7C0E"/>
    <w:multiLevelType w:val="hybridMultilevel"/>
    <w:tmpl w:val="EB1066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5601356"/>
    <w:multiLevelType w:val="multilevel"/>
    <w:tmpl w:val="F3EAFFD2"/>
    <w:lvl w:ilvl="0">
      <w:start w:val="1"/>
      <w:numFmt w:val="decimal"/>
      <w:pStyle w:val="01Heading1"/>
      <w:lvlText w:val="%1"/>
      <w:lvlJc w:val="left"/>
      <w:pPr>
        <w:ind w:left="567" w:hanging="567"/>
      </w:pPr>
      <w:rPr>
        <w:rFonts w:hint="default"/>
      </w:rPr>
    </w:lvl>
    <w:lvl w:ilvl="1">
      <w:start w:val="1"/>
      <w:numFmt w:val="decimal"/>
      <w:pStyle w:val="02Heading2"/>
      <w:lvlText w:val="%1.%2"/>
      <w:lvlJc w:val="left"/>
      <w:pPr>
        <w:ind w:left="567" w:hanging="567"/>
      </w:pPr>
      <w:rPr>
        <w:rFonts w:hint="default"/>
      </w:rPr>
    </w:lvl>
    <w:lvl w:ilvl="2">
      <w:start w:val="1"/>
      <w:numFmt w:val="decimal"/>
      <w:pStyle w:val="03Heading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A21A4B"/>
    <w:multiLevelType w:val="hybridMultilevel"/>
    <w:tmpl w:val="E35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52E22"/>
    <w:multiLevelType w:val="hybridMultilevel"/>
    <w:tmpl w:val="E696CA90"/>
    <w:lvl w:ilvl="0" w:tplc="C3A6401C">
      <w:start w:val="1"/>
      <w:numFmt w:val="lowerLetter"/>
      <w:lvlText w:val="(%1)"/>
      <w:lvlJc w:val="left"/>
      <w:pPr>
        <w:ind w:left="2121" w:hanging="705"/>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9" w15:restartNumberingAfterBreak="0">
    <w:nsid w:val="619B4208"/>
    <w:multiLevelType w:val="hybridMultilevel"/>
    <w:tmpl w:val="D60AC926"/>
    <w:lvl w:ilvl="0" w:tplc="04070005">
      <w:start w:val="1"/>
      <w:numFmt w:val="bullet"/>
      <w:lvlText w:val=""/>
      <w:lvlJc w:val="left"/>
      <w:pPr>
        <w:ind w:left="930" w:hanging="570"/>
      </w:pPr>
      <w:rPr>
        <w:rFonts w:ascii="Wingdings" w:hAnsi="Wingding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3F73C3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E9194C"/>
    <w:multiLevelType w:val="hybridMultilevel"/>
    <w:tmpl w:val="F2B001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63B2273"/>
    <w:multiLevelType w:val="hybridMultilevel"/>
    <w:tmpl w:val="573E3966"/>
    <w:lvl w:ilvl="0" w:tplc="0C5ECE7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806ED1"/>
    <w:multiLevelType w:val="hybridMultilevel"/>
    <w:tmpl w:val="E412480E"/>
    <w:lvl w:ilvl="0" w:tplc="D640DE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A922F8E"/>
    <w:multiLevelType w:val="hybridMultilevel"/>
    <w:tmpl w:val="AB0ECA98"/>
    <w:lvl w:ilvl="0" w:tplc="A1CC8D34">
      <w:start w:val="1"/>
      <w:numFmt w:val="decimal"/>
      <w:lvlText w:val="%1"/>
      <w:lvlJc w:val="left"/>
      <w:pPr>
        <w:ind w:left="930" w:hanging="57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B725389"/>
    <w:multiLevelType w:val="hybridMultilevel"/>
    <w:tmpl w:val="9086F64A"/>
    <w:lvl w:ilvl="0" w:tplc="C91CD922">
      <w:start w:val="1"/>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026BCD"/>
    <w:multiLevelType w:val="hybridMultilevel"/>
    <w:tmpl w:val="87EE16DC"/>
    <w:lvl w:ilvl="0" w:tplc="2F96E536">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7" w15:restartNumberingAfterBreak="0">
    <w:nsid w:val="701074EC"/>
    <w:multiLevelType w:val="hybridMultilevel"/>
    <w:tmpl w:val="5FF83A24"/>
    <w:lvl w:ilvl="0" w:tplc="E6587BE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3546AD"/>
    <w:multiLevelType w:val="hybridMultilevel"/>
    <w:tmpl w:val="16F4D53E"/>
    <w:lvl w:ilvl="0" w:tplc="12BE79B2">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E0C676E"/>
    <w:multiLevelType w:val="hybridMultilevel"/>
    <w:tmpl w:val="E82A2688"/>
    <w:lvl w:ilvl="0" w:tplc="8AFA32A8">
      <w:start w:val="1"/>
      <w:numFmt w:val="decimal"/>
      <w:pStyle w:val="0dReferences"/>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6494438">
    <w:abstractNumId w:val="1"/>
  </w:num>
  <w:num w:numId="2" w16cid:durableId="829517542">
    <w:abstractNumId w:val="27"/>
  </w:num>
  <w:num w:numId="3" w16cid:durableId="924991410">
    <w:abstractNumId w:val="14"/>
  </w:num>
  <w:num w:numId="4" w16cid:durableId="1884632187">
    <w:abstractNumId w:val="34"/>
  </w:num>
  <w:num w:numId="5" w16cid:durableId="232080903">
    <w:abstractNumId w:val="29"/>
  </w:num>
  <w:num w:numId="6" w16cid:durableId="1490747773">
    <w:abstractNumId w:val="4"/>
  </w:num>
  <w:num w:numId="7" w16cid:durableId="604848573">
    <w:abstractNumId w:val="18"/>
  </w:num>
  <w:num w:numId="8" w16cid:durableId="432407807">
    <w:abstractNumId w:val="37"/>
  </w:num>
  <w:num w:numId="9" w16cid:durableId="2103604816">
    <w:abstractNumId w:val="8"/>
  </w:num>
  <w:num w:numId="10" w16cid:durableId="796224042">
    <w:abstractNumId w:val="24"/>
  </w:num>
  <w:num w:numId="11" w16cid:durableId="1693846954">
    <w:abstractNumId w:val="36"/>
  </w:num>
  <w:num w:numId="12" w16cid:durableId="820465767">
    <w:abstractNumId w:val="1"/>
  </w:num>
  <w:num w:numId="13" w16cid:durableId="846136909">
    <w:abstractNumId w:val="28"/>
  </w:num>
  <w:num w:numId="14" w16cid:durableId="2016493053">
    <w:abstractNumId w:val="23"/>
  </w:num>
  <w:num w:numId="15" w16cid:durableId="1890847440">
    <w:abstractNumId w:val="11"/>
  </w:num>
  <w:num w:numId="16" w16cid:durableId="650410466">
    <w:abstractNumId w:val="20"/>
  </w:num>
  <w:num w:numId="17" w16cid:durableId="516501039">
    <w:abstractNumId w:val="10"/>
  </w:num>
  <w:num w:numId="18" w16cid:durableId="142358221">
    <w:abstractNumId w:val="32"/>
  </w:num>
  <w:num w:numId="19" w16cid:durableId="2102483367">
    <w:abstractNumId w:val="35"/>
  </w:num>
  <w:num w:numId="20" w16cid:durableId="1747221795">
    <w:abstractNumId w:val="7"/>
  </w:num>
  <w:num w:numId="21" w16cid:durableId="857886997">
    <w:abstractNumId w:val="22"/>
  </w:num>
  <w:num w:numId="22" w16cid:durableId="753862925">
    <w:abstractNumId w:val="9"/>
  </w:num>
  <w:num w:numId="23" w16cid:durableId="81532079">
    <w:abstractNumId w:val="1"/>
  </w:num>
  <w:num w:numId="24" w16cid:durableId="1709838576">
    <w:abstractNumId w:val="21"/>
  </w:num>
  <w:num w:numId="25" w16cid:durableId="2083747331">
    <w:abstractNumId w:val="5"/>
  </w:num>
  <w:num w:numId="26" w16cid:durableId="2083020775">
    <w:abstractNumId w:val="19"/>
  </w:num>
  <w:num w:numId="27" w16cid:durableId="1416249164">
    <w:abstractNumId w:val="33"/>
  </w:num>
  <w:num w:numId="28" w16cid:durableId="963657113">
    <w:abstractNumId w:val="2"/>
  </w:num>
  <w:num w:numId="29" w16cid:durableId="1443114204">
    <w:abstractNumId w:val="15"/>
  </w:num>
  <w:num w:numId="30" w16cid:durableId="1715304231">
    <w:abstractNumId w:val="17"/>
  </w:num>
  <w:num w:numId="31" w16cid:durableId="1007365825">
    <w:abstractNumId w:val="38"/>
  </w:num>
  <w:num w:numId="32" w16cid:durableId="558328458">
    <w:abstractNumId w:val="3"/>
  </w:num>
  <w:num w:numId="33" w16cid:durableId="708337704">
    <w:abstractNumId w:val="6"/>
  </w:num>
  <w:num w:numId="34" w16cid:durableId="281494879">
    <w:abstractNumId w:val="13"/>
  </w:num>
  <w:num w:numId="35" w16cid:durableId="1927303445">
    <w:abstractNumId w:val="31"/>
  </w:num>
  <w:num w:numId="36" w16cid:durableId="751008687">
    <w:abstractNumId w:val="25"/>
  </w:num>
  <w:num w:numId="37" w16cid:durableId="408768231">
    <w:abstractNumId w:val="16"/>
  </w:num>
  <w:num w:numId="38" w16cid:durableId="1311405717">
    <w:abstractNumId w:val="26"/>
  </w:num>
  <w:num w:numId="39" w16cid:durableId="578683314">
    <w:abstractNumId w:val="39"/>
  </w:num>
  <w:num w:numId="40" w16cid:durableId="1882857413">
    <w:abstractNumId w:val="30"/>
  </w:num>
  <w:num w:numId="41" w16cid:durableId="2027513475">
    <w:abstractNumId w:val="39"/>
  </w:num>
  <w:num w:numId="42" w16cid:durableId="1450851585">
    <w:abstractNumId w:val="0"/>
  </w:num>
  <w:num w:numId="43" w16cid:durableId="150805784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01"/>
    <w:rsid w:val="00000800"/>
    <w:rsid w:val="0000238E"/>
    <w:rsid w:val="00002C20"/>
    <w:rsid w:val="00003378"/>
    <w:rsid w:val="000036B1"/>
    <w:rsid w:val="00005158"/>
    <w:rsid w:val="00005406"/>
    <w:rsid w:val="00011D4E"/>
    <w:rsid w:val="0001237B"/>
    <w:rsid w:val="00015798"/>
    <w:rsid w:val="000176C4"/>
    <w:rsid w:val="00017BA8"/>
    <w:rsid w:val="00021216"/>
    <w:rsid w:val="00026551"/>
    <w:rsid w:val="00031B6A"/>
    <w:rsid w:val="00031C4F"/>
    <w:rsid w:val="00032235"/>
    <w:rsid w:val="00032410"/>
    <w:rsid w:val="00040FD0"/>
    <w:rsid w:val="000465F6"/>
    <w:rsid w:val="00046B6E"/>
    <w:rsid w:val="000474CD"/>
    <w:rsid w:val="0005024D"/>
    <w:rsid w:val="000529DF"/>
    <w:rsid w:val="00053730"/>
    <w:rsid w:val="000578E2"/>
    <w:rsid w:val="00064A18"/>
    <w:rsid w:val="00066E34"/>
    <w:rsid w:val="000742C6"/>
    <w:rsid w:val="0007644C"/>
    <w:rsid w:val="00076D47"/>
    <w:rsid w:val="00082283"/>
    <w:rsid w:val="000851A4"/>
    <w:rsid w:val="00086E87"/>
    <w:rsid w:val="000876DD"/>
    <w:rsid w:val="00092B65"/>
    <w:rsid w:val="000A503B"/>
    <w:rsid w:val="000B0569"/>
    <w:rsid w:val="000B4400"/>
    <w:rsid w:val="000C12BE"/>
    <w:rsid w:val="000C1FEC"/>
    <w:rsid w:val="000C27D0"/>
    <w:rsid w:val="000C365F"/>
    <w:rsid w:val="000C686B"/>
    <w:rsid w:val="000D1888"/>
    <w:rsid w:val="000D399C"/>
    <w:rsid w:val="000E0585"/>
    <w:rsid w:val="000E201F"/>
    <w:rsid w:val="000E4872"/>
    <w:rsid w:val="000F0694"/>
    <w:rsid w:val="000F0E42"/>
    <w:rsid w:val="000F0FC7"/>
    <w:rsid w:val="000F1236"/>
    <w:rsid w:val="000F47F5"/>
    <w:rsid w:val="000F54EB"/>
    <w:rsid w:val="000F594A"/>
    <w:rsid w:val="000F5F3B"/>
    <w:rsid w:val="000F77C3"/>
    <w:rsid w:val="0010138E"/>
    <w:rsid w:val="00104921"/>
    <w:rsid w:val="001061CB"/>
    <w:rsid w:val="001070F0"/>
    <w:rsid w:val="0011122D"/>
    <w:rsid w:val="001114CA"/>
    <w:rsid w:val="001115CD"/>
    <w:rsid w:val="001117F1"/>
    <w:rsid w:val="00115677"/>
    <w:rsid w:val="00116419"/>
    <w:rsid w:val="00117C2B"/>
    <w:rsid w:val="0012325A"/>
    <w:rsid w:val="001238D8"/>
    <w:rsid w:val="001250F0"/>
    <w:rsid w:val="00126477"/>
    <w:rsid w:val="001317CE"/>
    <w:rsid w:val="001343FA"/>
    <w:rsid w:val="00134F23"/>
    <w:rsid w:val="00135F0C"/>
    <w:rsid w:val="0013700F"/>
    <w:rsid w:val="00140959"/>
    <w:rsid w:val="001431F1"/>
    <w:rsid w:val="00143966"/>
    <w:rsid w:val="001461C6"/>
    <w:rsid w:val="00146E7B"/>
    <w:rsid w:val="0014741E"/>
    <w:rsid w:val="001565BB"/>
    <w:rsid w:val="0016027C"/>
    <w:rsid w:val="00161692"/>
    <w:rsid w:val="00161A48"/>
    <w:rsid w:val="0016301E"/>
    <w:rsid w:val="001669F8"/>
    <w:rsid w:val="00170F69"/>
    <w:rsid w:val="001718E1"/>
    <w:rsid w:val="00176284"/>
    <w:rsid w:val="00176D8F"/>
    <w:rsid w:val="00183618"/>
    <w:rsid w:val="00185F23"/>
    <w:rsid w:val="001904D9"/>
    <w:rsid w:val="0019143D"/>
    <w:rsid w:val="00195A57"/>
    <w:rsid w:val="001A0046"/>
    <w:rsid w:val="001A0487"/>
    <w:rsid w:val="001A06D8"/>
    <w:rsid w:val="001A2672"/>
    <w:rsid w:val="001A4D57"/>
    <w:rsid w:val="001B0243"/>
    <w:rsid w:val="001B082C"/>
    <w:rsid w:val="001B2FA0"/>
    <w:rsid w:val="001B36CA"/>
    <w:rsid w:val="001B4978"/>
    <w:rsid w:val="001C03AC"/>
    <w:rsid w:val="001C0543"/>
    <w:rsid w:val="001C126C"/>
    <w:rsid w:val="001C2FF2"/>
    <w:rsid w:val="001D027C"/>
    <w:rsid w:val="001D0A5A"/>
    <w:rsid w:val="001D2109"/>
    <w:rsid w:val="001D3A28"/>
    <w:rsid w:val="001D43D3"/>
    <w:rsid w:val="001D5333"/>
    <w:rsid w:val="001D5E5F"/>
    <w:rsid w:val="001D6D9F"/>
    <w:rsid w:val="001E0D38"/>
    <w:rsid w:val="001E0FD3"/>
    <w:rsid w:val="001E23C8"/>
    <w:rsid w:val="001E306D"/>
    <w:rsid w:val="001E379D"/>
    <w:rsid w:val="001E3823"/>
    <w:rsid w:val="001E447F"/>
    <w:rsid w:val="001E5042"/>
    <w:rsid w:val="001E5444"/>
    <w:rsid w:val="001F062C"/>
    <w:rsid w:val="001F0DB5"/>
    <w:rsid w:val="001F1618"/>
    <w:rsid w:val="001F2423"/>
    <w:rsid w:val="001F4AA0"/>
    <w:rsid w:val="001F6F35"/>
    <w:rsid w:val="00201873"/>
    <w:rsid w:val="00201C8C"/>
    <w:rsid w:val="00202EB4"/>
    <w:rsid w:val="002045A5"/>
    <w:rsid w:val="0020501C"/>
    <w:rsid w:val="00206AD8"/>
    <w:rsid w:val="00206C35"/>
    <w:rsid w:val="002075A6"/>
    <w:rsid w:val="002110B4"/>
    <w:rsid w:val="0021145A"/>
    <w:rsid w:val="00213326"/>
    <w:rsid w:val="00213BB6"/>
    <w:rsid w:val="0022033E"/>
    <w:rsid w:val="00221622"/>
    <w:rsid w:val="00222269"/>
    <w:rsid w:val="00222627"/>
    <w:rsid w:val="00225048"/>
    <w:rsid w:val="00225BD3"/>
    <w:rsid w:val="002275C5"/>
    <w:rsid w:val="00227F89"/>
    <w:rsid w:val="00232441"/>
    <w:rsid w:val="0023735D"/>
    <w:rsid w:val="00240BCF"/>
    <w:rsid w:val="00240F8F"/>
    <w:rsid w:val="002430F7"/>
    <w:rsid w:val="00244040"/>
    <w:rsid w:val="002440C1"/>
    <w:rsid w:val="00255DAD"/>
    <w:rsid w:val="00260099"/>
    <w:rsid w:val="002620B1"/>
    <w:rsid w:val="0026339D"/>
    <w:rsid w:val="0026424B"/>
    <w:rsid w:val="00271C38"/>
    <w:rsid w:val="00272AE8"/>
    <w:rsid w:val="002734C8"/>
    <w:rsid w:val="00277A4C"/>
    <w:rsid w:val="002806BB"/>
    <w:rsid w:val="00282D22"/>
    <w:rsid w:val="00284581"/>
    <w:rsid w:val="00286C1B"/>
    <w:rsid w:val="0028739F"/>
    <w:rsid w:val="00290336"/>
    <w:rsid w:val="00291D9D"/>
    <w:rsid w:val="00292A39"/>
    <w:rsid w:val="00292C92"/>
    <w:rsid w:val="00293318"/>
    <w:rsid w:val="00295E25"/>
    <w:rsid w:val="00296606"/>
    <w:rsid w:val="00297931"/>
    <w:rsid w:val="002A00A0"/>
    <w:rsid w:val="002A30CB"/>
    <w:rsid w:val="002A4455"/>
    <w:rsid w:val="002A4700"/>
    <w:rsid w:val="002A5713"/>
    <w:rsid w:val="002A64EC"/>
    <w:rsid w:val="002A6755"/>
    <w:rsid w:val="002B2F95"/>
    <w:rsid w:val="002B3B0E"/>
    <w:rsid w:val="002B3D5D"/>
    <w:rsid w:val="002C1AA4"/>
    <w:rsid w:val="002C2C48"/>
    <w:rsid w:val="002C5A5F"/>
    <w:rsid w:val="002C6341"/>
    <w:rsid w:val="002D021C"/>
    <w:rsid w:val="002D12CC"/>
    <w:rsid w:val="002D1986"/>
    <w:rsid w:val="002D2FE8"/>
    <w:rsid w:val="002D587D"/>
    <w:rsid w:val="002D6444"/>
    <w:rsid w:val="002E009A"/>
    <w:rsid w:val="002E18AB"/>
    <w:rsid w:val="002E1A0D"/>
    <w:rsid w:val="002E28B8"/>
    <w:rsid w:val="002E3D86"/>
    <w:rsid w:val="002E522D"/>
    <w:rsid w:val="002E5FAA"/>
    <w:rsid w:val="002F3F38"/>
    <w:rsid w:val="002F465D"/>
    <w:rsid w:val="002F6D7C"/>
    <w:rsid w:val="002F702A"/>
    <w:rsid w:val="002F749E"/>
    <w:rsid w:val="00301924"/>
    <w:rsid w:val="00302E36"/>
    <w:rsid w:val="0030650F"/>
    <w:rsid w:val="003107BB"/>
    <w:rsid w:val="00312F10"/>
    <w:rsid w:val="00317CBF"/>
    <w:rsid w:val="00317E92"/>
    <w:rsid w:val="00323009"/>
    <w:rsid w:val="00323513"/>
    <w:rsid w:val="00323BD6"/>
    <w:rsid w:val="003304AC"/>
    <w:rsid w:val="00330EA1"/>
    <w:rsid w:val="00332646"/>
    <w:rsid w:val="003366EB"/>
    <w:rsid w:val="003369C3"/>
    <w:rsid w:val="003371A1"/>
    <w:rsid w:val="003477C6"/>
    <w:rsid w:val="0035241F"/>
    <w:rsid w:val="00353591"/>
    <w:rsid w:val="00353B72"/>
    <w:rsid w:val="003618D6"/>
    <w:rsid w:val="00365A56"/>
    <w:rsid w:val="003668C4"/>
    <w:rsid w:val="00370283"/>
    <w:rsid w:val="00374D11"/>
    <w:rsid w:val="00376FD3"/>
    <w:rsid w:val="00382829"/>
    <w:rsid w:val="0038375F"/>
    <w:rsid w:val="0038409F"/>
    <w:rsid w:val="00387969"/>
    <w:rsid w:val="00387B06"/>
    <w:rsid w:val="003911EA"/>
    <w:rsid w:val="00392B94"/>
    <w:rsid w:val="0039301B"/>
    <w:rsid w:val="0039316A"/>
    <w:rsid w:val="00394EC4"/>
    <w:rsid w:val="00395204"/>
    <w:rsid w:val="00395FF0"/>
    <w:rsid w:val="003A06CC"/>
    <w:rsid w:val="003A0D9E"/>
    <w:rsid w:val="003A0ED7"/>
    <w:rsid w:val="003A51FB"/>
    <w:rsid w:val="003A7627"/>
    <w:rsid w:val="003B58AB"/>
    <w:rsid w:val="003B595D"/>
    <w:rsid w:val="003C0465"/>
    <w:rsid w:val="003C0D1E"/>
    <w:rsid w:val="003C101E"/>
    <w:rsid w:val="003C53F2"/>
    <w:rsid w:val="003C7360"/>
    <w:rsid w:val="003C7BB8"/>
    <w:rsid w:val="003D05DD"/>
    <w:rsid w:val="003D4A11"/>
    <w:rsid w:val="003D4C81"/>
    <w:rsid w:val="003D611A"/>
    <w:rsid w:val="003D6199"/>
    <w:rsid w:val="003D6EE1"/>
    <w:rsid w:val="003E36CB"/>
    <w:rsid w:val="003E46C6"/>
    <w:rsid w:val="003E516F"/>
    <w:rsid w:val="003E5B08"/>
    <w:rsid w:val="003E5F20"/>
    <w:rsid w:val="003E6ED2"/>
    <w:rsid w:val="003E75A0"/>
    <w:rsid w:val="003F03D4"/>
    <w:rsid w:val="003F335B"/>
    <w:rsid w:val="003F39EE"/>
    <w:rsid w:val="003F52B4"/>
    <w:rsid w:val="00400EFB"/>
    <w:rsid w:val="0040436A"/>
    <w:rsid w:val="00404E70"/>
    <w:rsid w:val="00405025"/>
    <w:rsid w:val="004063C2"/>
    <w:rsid w:val="00410747"/>
    <w:rsid w:val="00413D29"/>
    <w:rsid w:val="004154DC"/>
    <w:rsid w:val="004179DB"/>
    <w:rsid w:val="0042036D"/>
    <w:rsid w:val="00421C6D"/>
    <w:rsid w:val="00430741"/>
    <w:rsid w:val="00430F46"/>
    <w:rsid w:val="00432074"/>
    <w:rsid w:val="004343C4"/>
    <w:rsid w:val="00436275"/>
    <w:rsid w:val="00437A41"/>
    <w:rsid w:val="00441903"/>
    <w:rsid w:val="00444377"/>
    <w:rsid w:val="00444ABD"/>
    <w:rsid w:val="00445E19"/>
    <w:rsid w:val="00452174"/>
    <w:rsid w:val="00454000"/>
    <w:rsid w:val="00455384"/>
    <w:rsid w:val="00457936"/>
    <w:rsid w:val="00465DC5"/>
    <w:rsid w:val="00466684"/>
    <w:rsid w:val="0047267F"/>
    <w:rsid w:val="0047478A"/>
    <w:rsid w:val="004756FE"/>
    <w:rsid w:val="00476743"/>
    <w:rsid w:val="00481E85"/>
    <w:rsid w:val="00484890"/>
    <w:rsid w:val="004849AD"/>
    <w:rsid w:val="00486F5C"/>
    <w:rsid w:val="004877FE"/>
    <w:rsid w:val="004971A0"/>
    <w:rsid w:val="00497217"/>
    <w:rsid w:val="004A04CA"/>
    <w:rsid w:val="004A5426"/>
    <w:rsid w:val="004A6DEF"/>
    <w:rsid w:val="004A71C6"/>
    <w:rsid w:val="004A7C25"/>
    <w:rsid w:val="004B23F3"/>
    <w:rsid w:val="004B5F01"/>
    <w:rsid w:val="004B6268"/>
    <w:rsid w:val="004B765C"/>
    <w:rsid w:val="004C6AB1"/>
    <w:rsid w:val="004D109C"/>
    <w:rsid w:val="004D4386"/>
    <w:rsid w:val="004D71E4"/>
    <w:rsid w:val="004E0CCE"/>
    <w:rsid w:val="004E30F6"/>
    <w:rsid w:val="004E4B8A"/>
    <w:rsid w:val="004E6AFB"/>
    <w:rsid w:val="004F007B"/>
    <w:rsid w:val="004F5494"/>
    <w:rsid w:val="004F5BA5"/>
    <w:rsid w:val="004F6416"/>
    <w:rsid w:val="004F77FB"/>
    <w:rsid w:val="004F7C46"/>
    <w:rsid w:val="004F7DB8"/>
    <w:rsid w:val="005006A5"/>
    <w:rsid w:val="00500FC4"/>
    <w:rsid w:val="00502D8D"/>
    <w:rsid w:val="00505745"/>
    <w:rsid w:val="005060D8"/>
    <w:rsid w:val="00506A37"/>
    <w:rsid w:val="00510200"/>
    <w:rsid w:val="00510E0E"/>
    <w:rsid w:val="00512241"/>
    <w:rsid w:val="00516D25"/>
    <w:rsid w:val="00521624"/>
    <w:rsid w:val="00521C23"/>
    <w:rsid w:val="00521FFF"/>
    <w:rsid w:val="005227CC"/>
    <w:rsid w:val="00523A1A"/>
    <w:rsid w:val="00524CBF"/>
    <w:rsid w:val="00527556"/>
    <w:rsid w:val="00527DA5"/>
    <w:rsid w:val="005308B1"/>
    <w:rsid w:val="00531857"/>
    <w:rsid w:val="005335C7"/>
    <w:rsid w:val="00533DF0"/>
    <w:rsid w:val="0053463B"/>
    <w:rsid w:val="00535A0F"/>
    <w:rsid w:val="005375A5"/>
    <w:rsid w:val="0054086E"/>
    <w:rsid w:val="005417DF"/>
    <w:rsid w:val="00541D2C"/>
    <w:rsid w:val="0054496A"/>
    <w:rsid w:val="00544E6C"/>
    <w:rsid w:val="00545FD7"/>
    <w:rsid w:val="00553EB0"/>
    <w:rsid w:val="0056556C"/>
    <w:rsid w:val="00571123"/>
    <w:rsid w:val="0057134B"/>
    <w:rsid w:val="005725E2"/>
    <w:rsid w:val="00573B98"/>
    <w:rsid w:val="0057421B"/>
    <w:rsid w:val="00574B61"/>
    <w:rsid w:val="00575CCF"/>
    <w:rsid w:val="00575D7F"/>
    <w:rsid w:val="005816DD"/>
    <w:rsid w:val="00581F8B"/>
    <w:rsid w:val="0058203C"/>
    <w:rsid w:val="00582982"/>
    <w:rsid w:val="0058527A"/>
    <w:rsid w:val="005909F8"/>
    <w:rsid w:val="0059221E"/>
    <w:rsid w:val="00595747"/>
    <w:rsid w:val="0059616E"/>
    <w:rsid w:val="005963D9"/>
    <w:rsid w:val="005A2598"/>
    <w:rsid w:val="005A26E1"/>
    <w:rsid w:val="005A4BB9"/>
    <w:rsid w:val="005A5C94"/>
    <w:rsid w:val="005A662B"/>
    <w:rsid w:val="005B1368"/>
    <w:rsid w:val="005B2A35"/>
    <w:rsid w:val="005B3D19"/>
    <w:rsid w:val="005C10FC"/>
    <w:rsid w:val="005C1544"/>
    <w:rsid w:val="005C3658"/>
    <w:rsid w:val="005C5316"/>
    <w:rsid w:val="005C5D4F"/>
    <w:rsid w:val="005D0C2E"/>
    <w:rsid w:val="005D48D8"/>
    <w:rsid w:val="005D4CD5"/>
    <w:rsid w:val="005E1D00"/>
    <w:rsid w:val="005E2077"/>
    <w:rsid w:val="005E278E"/>
    <w:rsid w:val="005E48E0"/>
    <w:rsid w:val="005E4FC8"/>
    <w:rsid w:val="005E7020"/>
    <w:rsid w:val="005E7B70"/>
    <w:rsid w:val="005E7D65"/>
    <w:rsid w:val="005F148D"/>
    <w:rsid w:val="005F3F75"/>
    <w:rsid w:val="005F532E"/>
    <w:rsid w:val="005F6670"/>
    <w:rsid w:val="0060352D"/>
    <w:rsid w:val="00604820"/>
    <w:rsid w:val="00622A02"/>
    <w:rsid w:val="00624AD8"/>
    <w:rsid w:val="006273E8"/>
    <w:rsid w:val="00627BA9"/>
    <w:rsid w:val="006306EA"/>
    <w:rsid w:val="00630867"/>
    <w:rsid w:val="006320C3"/>
    <w:rsid w:val="00633FBB"/>
    <w:rsid w:val="00636BF8"/>
    <w:rsid w:val="006409CA"/>
    <w:rsid w:val="00640FB3"/>
    <w:rsid w:val="00642699"/>
    <w:rsid w:val="00646F5A"/>
    <w:rsid w:val="00655F89"/>
    <w:rsid w:val="0065733E"/>
    <w:rsid w:val="00660724"/>
    <w:rsid w:val="00662DD0"/>
    <w:rsid w:val="0066329C"/>
    <w:rsid w:val="00665256"/>
    <w:rsid w:val="00666F7A"/>
    <w:rsid w:val="00667673"/>
    <w:rsid w:val="006679A0"/>
    <w:rsid w:val="00670032"/>
    <w:rsid w:val="006706E0"/>
    <w:rsid w:val="006730A6"/>
    <w:rsid w:val="006830EA"/>
    <w:rsid w:val="00683F19"/>
    <w:rsid w:val="00686205"/>
    <w:rsid w:val="006864CC"/>
    <w:rsid w:val="00692D94"/>
    <w:rsid w:val="006937EC"/>
    <w:rsid w:val="00693D59"/>
    <w:rsid w:val="00695C9C"/>
    <w:rsid w:val="00696B14"/>
    <w:rsid w:val="006A3583"/>
    <w:rsid w:val="006A3A0D"/>
    <w:rsid w:val="006A3AE7"/>
    <w:rsid w:val="006A5BC2"/>
    <w:rsid w:val="006A698F"/>
    <w:rsid w:val="006B1356"/>
    <w:rsid w:val="006B1381"/>
    <w:rsid w:val="006B2555"/>
    <w:rsid w:val="006B4EF1"/>
    <w:rsid w:val="006B5205"/>
    <w:rsid w:val="006B6269"/>
    <w:rsid w:val="006B6942"/>
    <w:rsid w:val="006B7328"/>
    <w:rsid w:val="006C0ADE"/>
    <w:rsid w:val="006C17E2"/>
    <w:rsid w:val="006C341F"/>
    <w:rsid w:val="006C34C0"/>
    <w:rsid w:val="006D0A1D"/>
    <w:rsid w:val="006D15D8"/>
    <w:rsid w:val="006D1D23"/>
    <w:rsid w:val="006D2583"/>
    <w:rsid w:val="006D2FB4"/>
    <w:rsid w:val="006D3B66"/>
    <w:rsid w:val="006D44B4"/>
    <w:rsid w:val="006D4D90"/>
    <w:rsid w:val="006D7916"/>
    <w:rsid w:val="006E151A"/>
    <w:rsid w:val="006E4249"/>
    <w:rsid w:val="006E45DF"/>
    <w:rsid w:val="006E5271"/>
    <w:rsid w:val="006F04F1"/>
    <w:rsid w:val="006F1314"/>
    <w:rsid w:val="006F3498"/>
    <w:rsid w:val="006F4425"/>
    <w:rsid w:val="006F446F"/>
    <w:rsid w:val="0070029B"/>
    <w:rsid w:val="00702728"/>
    <w:rsid w:val="007035BF"/>
    <w:rsid w:val="00703C61"/>
    <w:rsid w:val="00703EC1"/>
    <w:rsid w:val="00707073"/>
    <w:rsid w:val="00707218"/>
    <w:rsid w:val="00710055"/>
    <w:rsid w:val="007110F1"/>
    <w:rsid w:val="00714BCB"/>
    <w:rsid w:val="007166E7"/>
    <w:rsid w:val="007250B0"/>
    <w:rsid w:val="00726F09"/>
    <w:rsid w:val="00733BA0"/>
    <w:rsid w:val="00734C65"/>
    <w:rsid w:val="00737D5F"/>
    <w:rsid w:val="00740E0C"/>
    <w:rsid w:val="007417B5"/>
    <w:rsid w:val="00741C63"/>
    <w:rsid w:val="00741DD5"/>
    <w:rsid w:val="00741EBA"/>
    <w:rsid w:val="007446B8"/>
    <w:rsid w:val="0074745A"/>
    <w:rsid w:val="007479F9"/>
    <w:rsid w:val="007600D3"/>
    <w:rsid w:val="007601E7"/>
    <w:rsid w:val="0076072B"/>
    <w:rsid w:val="00764D3C"/>
    <w:rsid w:val="0076507B"/>
    <w:rsid w:val="007671E4"/>
    <w:rsid w:val="00767EA4"/>
    <w:rsid w:val="007764E4"/>
    <w:rsid w:val="00777A9A"/>
    <w:rsid w:val="00777AB6"/>
    <w:rsid w:val="00777CC7"/>
    <w:rsid w:val="007827A8"/>
    <w:rsid w:val="007849C3"/>
    <w:rsid w:val="00786FF1"/>
    <w:rsid w:val="00792719"/>
    <w:rsid w:val="00793971"/>
    <w:rsid w:val="00793AE6"/>
    <w:rsid w:val="00795CCB"/>
    <w:rsid w:val="0079650B"/>
    <w:rsid w:val="007975AE"/>
    <w:rsid w:val="007A07BC"/>
    <w:rsid w:val="007A11A9"/>
    <w:rsid w:val="007A421F"/>
    <w:rsid w:val="007A4C45"/>
    <w:rsid w:val="007A6D1B"/>
    <w:rsid w:val="007B50AA"/>
    <w:rsid w:val="007B51A8"/>
    <w:rsid w:val="007B5214"/>
    <w:rsid w:val="007B773B"/>
    <w:rsid w:val="007C0A44"/>
    <w:rsid w:val="007C595D"/>
    <w:rsid w:val="007C6502"/>
    <w:rsid w:val="007D0C61"/>
    <w:rsid w:val="007E0BB9"/>
    <w:rsid w:val="007E0D08"/>
    <w:rsid w:val="007E0DD9"/>
    <w:rsid w:val="007E3337"/>
    <w:rsid w:val="007E3769"/>
    <w:rsid w:val="007E4748"/>
    <w:rsid w:val="007F0AE9"/>
    <w:rsid w:val="007F4896"/>
    <w:rsid w:val="007F6ABD"/>
    <w:rsid w:val="00804C95"/>
    <w:rsid w:val="00805EAD"/>
    <w:rsid w:val="00806F5D"/>
    <w:rsid w:val="008079BC"/>
    <w:rsid w:val="00810152"/>
    <w:rsid w:val="008107C8"/>
    <w:rsid w:val="00810D9D"/>
    <w:rsid w:val="00811967"/>
    <w:rsid w:val="00811B2D"/>
    <w:rsid w:val="008132FF"/>
    <w:rsid w:val="008137F4"/>
    <w:rsid w:val="00816D71"/>
    <w:rsid w:val="00817463"/>
    <w:rsid w:val="00817A89"/>
    <w:rsid w:val="008200C9"/>
    <w:rsid w:val="008205E7"/>
    <w:rsid w:val="00824E30"/>
    <w:rsid w:val="00825AE1"/>
    <w:rsid w:val="008260F2"/>
    <w:rsid w:val="00835EBB"/>
    <w:rsid w:val="00847AE9"/>
    <w:rsid w:val="0085251E"/>
    <w:rsid w:val="0085296A"/>
    <w:rsid w:val="00855F5A"/>
    <w:rsid w:val="0086016A"/>
    <w:rsid w:val="00860FDD"/>
    <w:rsid w:val="0086776B"/>
    <w:rsid w:val="00871C64"/>
    <w:rsid w:val="008720EE"/>
    <w:rsid w:val="00872133"/>
    <w:rsid w:val="00874CFC"/>
    <w:rsid w:val="00875E50"/>
    <w:rsid w:val="0087625A"/>
    <w:rsid w:val="0087744B"/>
    <w:rsid w:val="00883B7A"/>
    <w:rsid w:val="008875CC"/>
    <w:rsid w:val="00890419"/>
    <w:rsid w:val="0089394A"/>
    <w:rsid w:val="00894398"/>
    <w:rsid w:val="00894D35"/>
    <w:rsid w:val="00895137"/>
    <w:rsid w:val="00895708"/>
    <w:rsid w:val="00895C15"/>
    <w:rsid w:val="008A0358"/>
    <w:rsid w:val="008A1762"/>
    <w:rsid w:val="008A2260"/>
    <w:rsid w:val="008A275A"/>
    <w:rsid w:val="008A4062"/>
    <w:rsid w:val="008A5706"/>
    <w:rsid w:val="008A5F0D"/>
    <w:rsid w:val="008A6F2B"/>
    <w:rsid w:val="008A7EEF"/>
    <w:rsid w:val="008B4510"/>
    <w:rsid w:val="008B6BDA"/>
    <w:rsid w:val="008B6D41"/>
    <w:rsid w:val="008C2A2D"/>
    <w:rsid w:val="008C52BC"/>
    <w:rsid w:val="008C6484"/>
    <w:rsid w:val="008D015F"/>
    <w:rsid w:val="008D0A35"/>
    <w:rsid w:val="008D14F2"/>
    <w:rsid w:val="008D16B7"/>
    <w:rsid w:val="008D2B99"/>
    <w:rsid w:val="008D3804"/>
    <w:rsid w:val="008D4B05"/>
    <w:rsid w:val="008E0B3D"/>
    <w:rsid w:val="008E0D7F"/>
    <w:rsid w:val="008E289C"/>
    <w:rsid w:val="008F0B94"/>
    <w:rsid w:val="008F1526"/>
    <w:rsid w:val="008F5A61"/>
    <w:rsid w:val="008F6099"/>
    <w:rsid w:val="008F6C90"/>
    <w:rsid w:val="00900ECF"/>
    <w:rsid w:val="00905432"/>
    <w:rsid w:val="00906E29"/>
    <w:rsid w:val="00906F76"/>
    <w:rsid w:val="00912AC1"/>
    <w:rsid w:val="00914B88"/>
    <w:rsid w:val="00922391"/>
    <w:rsid w:val="009226A8"/>
    <w:rsid w:val="009227C0"/>
    <w:rsid w:val="00923A9C"/>
    <w:rsid w:val="00931C31"/>
    <w:rsid w:val="00931D25"/>
    <w:rsid w:val="00933641"/>
    <w:rsid w:val="00934418"/>
    <w:rsid w:val="0093689D"/>
    <w:rsid w:val="00946920"/>
    <w:rsid w:val="009512DD"/>
    <w:rsid w:val="00951BC5"/>
    <w:rsid w:val="00956F29"/>
    <w:rsid w:val="00960585"/>
    <w:rsid w:val="00961AAE"/>
    <w:rsid w:val="00961FAA"/>
    <w:rsid w:val="00962F56"/>
    <w:rsid w:val="00967FD1"/>
    <w:rsid w:val="0097030A"/>
    <w:rsid w:val="0097058D"/>
    <w:rsid w:val="009707DB"/>
    <w:rsid w:val="00972040"/>
    <w:rsid w:val="0098344D"/>
    <w:rsid w:val="009837C2"/>
    <w:rsid w:val="00983E2F"/>
    <w:rsid w:val="00984A84"/>
    <w:rsid w:val="00986642"/>
    <w:rsid w:val="00990FA4"/>
    <w:rsid w:val="0099390F"/>
    <w:rsid w:val="00993AF1"/>
    <w:rsid w:val="00995869"/>
    <w:rsid w:val="009972B1"/>
    <w:rsid w:val="009975C3"/>
    <w:rsid w:val="009A09A3"/>
    <w:rsid w:val="009A296D"/>
    <w:rsid w:val="009A3E1B"/>
    <w:rsid w:val="009A5182"/>
    <w:rsid w:val="009A5A1B"/>
    <w:rsid w:val="009A5E17"/>
    <w:rsid w:val="009B374D"/>
    <w:rsid w:val="009B41E2"/>
    <w:rsid w:val="009B563A"/>
    <w:rsid w:val="009B6AED"/>
    <w:rsid w:val="009C4B5E"/>
    <w:rsid w:val="009C5829"/>
    <w:rsid w:val="009C6765"/>
    <w:rsid w:val="009D3402"/>
    <w:rsid w:val="009D34D6"/>
    <w:rsid w:val="009D4833"/>
    <w:rsid w:val="009D6DC7"/>
    <w:rsid w:val="009D70EC"/>
    <w:rsid w:val="009D77D8"/>
    <w:rsid w:val="009D7C38"/>
    <w:rsid w:val="009E487E"/>
    <w:rsid w:val="009E6E53"/>
    <w:rsid w:val="009F049D"/>
    <w:rsid w:val="009F11ED"/>
    <w:rsid w:val="009F1267"/>
    <w:rsid w:val="009F19DD"/>
    <w:rsid w:val="00A05713"/>
    <w:rsid w:val="00A059A4"/>
    <w:rsid w:val="00A06036"/>
    <w:rsid w:val="00A0631A"/>
    <w:rsid w:val="00A11745"/>
    <w:rsid w:val="00A13110"/>
    <w:rsid w:val="00A149C7"/>
    <w:rsid w:val="00A16B19"/>
    <w:rsid w:val="00A20E2D"/>
    <w:rsid w:val="00A27AAE"/>
    <w:rsid w:val="00A30460"/>
    <w:rsid w:val="00A31BF1"/>
    <w:rsid w:val="00A32EDB"/>
    <w:rsid w:val="00A33337"/>
    <w:rsid w:val="00A33BE1"/>
    <w:rsid w:val="00A40376"/>
    <w:rsid w:val="00A40F62"/>
    <w:rsid w:val="00A46937"/>
    <w:rsid w:val="00A4764E"/>
    <w:rsid w:val="00A50456"/>
    <w:rsid w:val="00A50725"/>
    <w:rsid w:val="00A50D28"/>
    <w:rsid w:val="00A51BF9"/>
    <w:rsid w:val="00A52494"/>
    <w:rsid w:val="00A53BE7"/>
    <w:rsid w:val="00A540F8"/>
    <w:rsid w:val="00A57653"/>
    <w:rsid w:val="00A6081C"/>
    <w:rsid w:val="00A614A7"/>
    <w:rsid w:val="00A62537"/>
    <w:rsid w:val="00A62BE8"/>
    <w:rsid w:val="00A632FD"/>
    <w:rsid w:val="00A66C91"/>
    <w:rsid w:val="00A67470"/>
    <w:rsid w:val="00A70CFF"/>
    <w:rsid w:val="00A736FF"/>
    <w:rsid w:val="00A73FEE"/>
    <w:rsid w:val="00A74CA8"/>
    <w:rsid w:val="00A83764"/>
    <w:rsid w:val="00A83FBB"/>
    <w:rsid w:val="00A85972"/>
    <w:rsid w:val="00A85F7B"/>
    <w:rsid w:val="00A9083D"/>
    <w:rsid w:val="00A914F5"/>
    <w:rsid w:val="00A94A04"/>
    <w:rsid w:val="00A94A94"/>
    <w:rsid w:val="00A959C8"/>
    <w:rsid w:val="00AA1368"/>
    <w:rsid w:val="00AA24B2"/>
    <w:rsid w:val="00AA2F1F"/>
    <w:rsid w:val="00AA42D7"/>
    <w:rsid w:val="00AB0D08"/>
    <w:rsid w:val="00AB1658"/>
    <w:rsid w:val="00AB18D3"/>
    <w:rsid w:val="00AB4F41"/>
    <w:rsid w:val="00AB6E2A"/>
    <w:rsid w:val="00AB6F08"/>
    <w:rsid w:val="00AB75FC"/>
    <w:rsid w:val="00AB776B"/>
    <w:rsid w:val="00AC011A"/>
    <w:rsid w:val="00AC4327"/>
    <w:rsid w:val="00AC43AD"/>
    <w:rsid w:val="00AC4A86"/>
    <w:rsid w:val="00AC51DE"/>
    <w:rsid w:val="00AC5478"/>
    <w:rsid w:val="00AC6B8C"/>
    <w:rsid w:val="00AD1022"/>
    <w:rsid w:val="00AD3A2D"/>
    <w:rsid w:val="00AD5078"/>
    <w:rsid w:val="00AD64DD"/>
    <w:rsid w:val="00AD6BE1"/>
    <w:rsid w:val="00AD6C3F"/>
    <w:rsid w:val="00AD70EB"/>
    <w:rsid w:val="00AE0B65"/>
    <w:rsid w:val="00AE18DC"/>
    <w:rsid w:val="00AE3A40"/>
    <w:rsid w:val="00AE3A7C"/>
    <w:rsid w:val="00AE3DAE"/>
    <w:rsid w:val="00AE45B5"/>
    <w:rsid w:val="00AE6FC4"/>
    <w:rsid w:val="00AE73C0"/>
    <w:rsid w:val="00AE7769"/>
    <w:rsid w:val="00AF0301"/>
    <w:rsid w:val="00AF1410"/>
    <w:rsid w:val="00AF144E"/>
    <w:rsid w:val="00AF16BE"/>
    <w:rsid w:val="00AF33A4"/>
    <w:rsid w:val="00AF3E48"/>
    <w:rsid w:val="00AF4773"/>
    <w:rsid w:val="00AF76B3"/>
    <w:rsid w:val="00B01347"/>
    <w:rsid w:val="00B0211B"/>
    <w:rsid w:val="00B02E53"/>
    <w:rsid w:val="00B045EE"/>
    <w:rsid w:val="00B04E75"/>
    <w:rsid w:val="00B05907"/>
    <w:rsid w:val="00B10DE9"/>
    <w:rsid w:val="00B14804"/>
    <w:rsid w:val="00B15154"/>
    <w:rsid w:val="00B17229"/>
    <w:rsid w:val="00B2144E"/>
    <w:rsid w:val="00B218BC"/>
    <w:rsid w:val="00B21D79"/>
    <w:rsid w:val="00B26A1A"/>
    <w:rsid w:val="00B319A6"/>
    <w:rsid w:val="00B31B2B"/>
    <w:rsid w:val="00B342CA"/>
    <w:rsid w:val="00B348C5"/>
    <w:rsid w:val="00B3661C"/>
    <w:rsid w:val="00B366A8"/>
    <w:rsid w:val="00B40269"/>
    <w:rsid w:val="00B47057"/>
    <w:rsid w:val="00B51297"/>
    <w:rsid w:val="00B519B3"/>
    <w:rsid w:val="00B520E3"/>
    <w:rsid w:val="00B533F6"/>
    <w:rsid w:val="00B53A8E"/>
    <w:rsid w:val="00B54AE3"/>
    <w:rsid w:val="00B55B4C"/>
    <w:rsid w:val="00B55BA0"/>
    <w:rsid w:val="00B56EBC"/>
    <w:rsid w:val="00B601DB"/>
    <w:rsid w:val="00B610C0"/>
    <w:rsid w:val="00B754CD"/>
    <w:rsid w:val="00B75AED"/>
    <w:rsid w:val="00B76801"/>
    <w:rsid w:val="00B80C6A"/>
    <w:rsid w:val="00B827C5"/>
    <w:rsid w:val="00B85909"/>
    <w:rsid w:val="00B87F2E"/>
    <w:rsid w:val="00B90904"/>
    <w:rsid w:val="00B92FF3"/>
    <w:rsid w:val="00B945AE"/>
    <w:rsid w:val="00B9638B"/>
    <w:rsid w:val="00BA1869"/>
    <w:rsid w:val="00BA3EB1"/>
    <w:rsid w:val="00BA631F"/>
    <w:rsid w:val="00BB0D97"/>
    <w:rsid w:val="00BB2634"/>
    <w:rsid w:val="00BB3FDA"/>
    <w:rsid w:val="00BB5551"/>
    <w:rsid w:val="00BB656A"/>
    <w:rsid w:val="00BC1ADC"/>
    <w:rsid w:val="00BC202D"/>
    <w:rsid w:val="00BC36A0"/>
    <w:rsid w:val="00BD0775"/>
    <w:rsid w:val="00BD677F"/>
    <w:rsid w:val="00BD7A3D"/>
    <w:rsid w:val="00BE0323"/>
    <w:rsid w:val="00BE033E"/>
    <w:rsid w:val="00BE1ABD"/>
    <w:rsid w:val="00BE3060"/>
    <w:rsid w:val="00BE63F7"/>
    <w:rsid w:val="00BE75E1"/>
    <w:rsid w:val="00BF0D3C"/>
    <w:rsid w:val="00BF2678"/>
    <w:rsid w:val="00BF28BC"/>
    <w:rsid w:val="00BF5554"/>
    <w:rsid w:val="00BF7817"/>
    <w:rsid w:val="00C0054A"/>
    <w:rsid w:val="00C00ABF"/>
    <w:rsid w:val="00C014A5"/>
    <w:rsid w:val="00C01ADB"/>
    <w:rsid w:val="00C046B6"/>
    <w:rsid w:val="00C06D62"/>
    <w:rsid w:val="00C22345"/>
    <w:rsid w:val="00C25CEC"/>
    <w:rsid w:val="00C31397"/>
    <w:rsid w:val="00C33A15"/>
    <w:rsid w:val="00C35DB1"/>
    <w:rsid w:val="00C360EA"/>
    <w:rsid w:val="00C4126F"/>
    <w:rsid w:val="00C41F6D"/>
    <w:rsid w:val="00C4460E"/>
    <w:rsid w:val="00C462B1"/>
    <w:rsid w:val="00C5078D"/>
    <w:rsid w:val="00C51067"/>
    <w:rsid w:val="00C5260A"/>
    <w:rsid w:val="00C5294C"/>
    <w:rsid w:val="00C532AF"/>
    <w:rsid w:val="00C54B0E"/>
    <w:rsid w:val="00C551DB"/>
    <w:rsid w:val="00C55718"/>
    <w:rsid w:val="00C57DDD"/>
    <w:rsid w:val="00C621D5"/>
    <w:rsid w:val="00C63F4B"/>
    <w:rsid w:val="00C64C0B"/>
    <w:rsid w:val="00C66199"/>
    <w:rsid w:val="00C66222"/>
    <w:rsid w:val="00C7025B"/>
    <w:rsid w:val="00C76011"/>
    <w:rsid w:val="00C77CDB"/>
    <w:rsid w:val="00C8031C"/>
    <w:rsid w:val="00C85C38"/>
    <w:rsid w:val="00C86EA6"/>
    <w:rsid w:val="00C8741C"/>
    <w:rsid w:val="00C87A9E"/>
    <w:rsid w:val="00C90BE8"/>
    <w:rsid w:val="00C91A6C"/>
    <w:rsid w:val="00C924A1"/>
    <w:rsid w:val="00C9275B"/>
    <w:rsid w:val="00C9379C"/>
    <w:rsid w:val="00C93AFC"/>
    <w:rsid w:val="00C94ADC"/>
    <w:rsid w:val="00C97A3C"/>
    <w:rsid w:val="00CA0C27"/>
    <w:rsid w:val="00CA3A76"/>
    <w:rsid w:val="00CA3CE6"/>
    <w:rsid w:val="00CA3F9E"/>
    <w:rsid w:val="00CA5825"/>
    <w:rsid w:val="00CA7769"/>
    <w:rsid w:val="00CA7CE9"/>
    <w:rsid w:val="00CB1160"/>
    <w:rsid w:val="00CB1EDA"/>
    <w:rsid w:val="00CB4927"/>
    <w:rsid w:val="00CB4AD1"/>
    <w:rsid w:val="00CB4EBE"/>
    <w:rsid w:val="00CB61D9"/>
    <w:rsid w:val="00CB6B30"/>
    <w:rsid w:val="00CB769B"/>
    <w:rsid w:val="00CB7CDE"/>
    <w:rsid w:val="00CC4700"/>
    <w:rsid w:val="00CC49DC"/>
    <w:rsid w:val="00CC557B"/>
    <w:rsid w:val="00CC5F56"/>
    <w:rsid w:val="00CC65E5"/>
    <w:rsid w:val="00CD35A3"/>
    <w:rsid w:val="00CD3BA9"/>
    <w:rsid w:val="00CE1DB9"/>
    <w:rsid w:val="00CE5E48"/>
    <w:rsid w:val="00CF110C"/>
    <w:rsid w:val="00CF3D16"/>
    <w:rsid w:val="00CF4EB4"/>
    <w:rsid w:val="00CF5116"/>
    <w:rsid w:val="00D007A7"/>
    <w:rsid w:val="00D00E2E"/>
    <w:rsid w:val="00D04F7C"/>
    <w:rsid w:val="00D05103"/>
    <w:rsid w:val="00D13A4B"/>
    <w:rsid w:val="00D17BD7"/>
    <w:rsid w:val="00D17CBE"/>
    <w:rsid w:val="00D17FFE"/>
    <w:rsid w:val="00D26706"/>
    <w:rsid w:val="00D26E18"/>
    <w:rsid w:val="00D2732F"/>
    <w:rsid w:val="00D31448"/>
    <w:rsid w:val="00D33BEB"/>
    <w:rsid w:val="00D341B5"/>
    <w:rsid w:val="00D343C2"/>
    <w:rsid w:val="00D35207"/>
    <w:rsid w:val="00D35BB8"/>
    <w:rsid w:val="00D36C79"/>
    <w:rsid w:val="00D409A5"/>
    <w:rsid w:val="00D425D6"/>
    <w:rsid w:val="00D43A02"/>
    <w:rsid w:val="00D4629C"/>
    <w:rsid w:val="00D47B67"/>
    <w:rsid w:val="00D47E31"/>
    <w:rsid w:val="00D50B02"/>
    <w:rsid w:val="00D53E91"/>
    <w:rsid w:val="00D56824"/>
    <w:rsid w:val="00D60DFF"/>
    <w:rsid w:val="00D61182"/>
    <w:rsid w:val="00D63444"/>
    <w:rsid w:val="00D63FD8"/>
    <w:rsid w:val="00D64D99"/>
    <w:rsid w:val="00D67118"/>
    <w:rsid w:val="00D718AF"/>
    <w:rsid w:val="00D74084"/>
    <w:rsid w:val="00D80D5D"/>
    <w:rsid w:val="00D817C3"/>
    <w:rsid w:val="00D82A84"/>
    <w:rsid w:val="00D86BAF"/>
    <w:rsid w:val="00D876DE"/>
    <w:rsid w:val="00D91A24"/>
    <w:rsid w:val="00D94A31"/>
    <w:rsid w:val="00D966AC"/>
    <w:rsid w:val="00DA2947"/>
    <w:rsid w:val="00DA4B3D"/>
    <w:rsid w:val="00DB0870"/>
    <w:rsid w:val="00DB111C"/>
    <w:rsid w:val="00DB1A4A"/>
    <w:rsid w:val="00DB1D6D"/>
    <w:rsid w:val="00DB26CF"/>
    <w:rsid w:val="00DB35E1"/>
    <w:rsid w:val="00DB3C4B"/>
    <w:rsid w:val="00DB3D60"/>
    <w:rsid w:val="00DB6BA4"/>
    <w:rsid w:val="00DC088E"/>
    <w:rsid w:val="00DC155E"/>
    <w:rsid w:val="00DC2CB8"/>
    <w:rsid w:val="00DC2DFD"/>
    <w:rsid w:val="00DD095E"/>
    <w:rsid w:val="00DD1144"/>
    <w:rsid w:val="00DD16DE"/>
    <w:rsid w:val="00DD1E5E"/>
    <w:rsid w:val="00DD348B"/>
    <w:rsid w:val="00DD4D83"/>
    <w:rsid w:val="00DE0F05"/>
    <w:rsid w:val="00DE4CCB"/>
    <w:rsid w:val="00DE75C8"/>
    <w:rsid w:val="00DE7734"/>
    <w:rsid w:val="00DE7A3E"/>
    <w:rsid w:val="00DF1512"/>
    <w:rsid w:val="00DF2946"/>
    <w:rsid w:val="00DF54D7"/>
    <w:rsid w:val="00E0085E"/>
    <w:rsid w:val="00E00FF7"/>
    <w:rsid w:val="00E01869"/>
    <w:rsid w:val="00E05B48"/>
    <w:rsid w:val="00E05BF2"/>
    <w:rsid w:val="00E06694"/>
    <w:rsid w:val="00E07ED7"/>
    <w:rsid w:val="00E21174"/>
    <w:rsid w:val="00E26DCA"/>
    <w:rsid w:val="00E27416"/>
    <w:rsid w:val="00E306A1"/>
    <w:rsid w:val="00E31797"/>
    <w:rsid w:val="00E32F2F"/>
    <w:rsid w:val="00E35EEF"/>
    <w:rsid w:val="00E37E38"/>
    <w:rsid w:val="00E404F0"/>
    <w:rsid w:val="00E411AC"/>
    <w:rsid w:val="00E5313C"/>
    <w:rsid w:val="00E53506"/>
    <w:rsid w:val="00E54BC1"/>
    <w:rsid w:val="00E54E85"/>
    <w:rsid w:val="00E558A5"/>
    <w:rsid w:val="00E62469"/>
    <w:rsid w:val="00E625F4"/>
    <w:rsid w:val="00E63609"/>
    <w:rsid w:val="00E64920"/>
    <w:rsid w:val="00E661E7"/>
    <w:rsid w:val="00E663C4"/>
    <w:rsid w:val="00E673D8"/>
    <w:rsid w:val="00E67C36"/>
    <w:rsid w:val="00E67F5D"/>
    <w:rsid w:val="00E7172A"/>
    <w:rsid w:val="00E8223B"/>
    <w:rsid w:val="00E8640E"/>
    <w:rsid w:val="00E864CB"/>
    <w:rsid w:val="00E8772C"/>
    <w:rsid w:val="00E9183A"/>
    <w:rsid w:val="00E91CC6"/>
    <w:rsid w:val="00E976A8"/>
    <w:rsid w:val="00EA257C"/>
    <w:rsid w:val="00EA3891"/>
    <w:rsid w:val="00EA4530"/>
    <w:rsid w:val="00EA6B2F"/>
    <w:rsid w:val="00EB1F8C"/>
    <w:rsid w:val="00EB205F"/>
    <w:rsid w:val="00EB2F0C"/>
    <w:rsid w:val="00EB3F44"/>
    <w:rsid w:val="00EC0F0C"/>
    <w:rsid w:val="00EC7792"/>
    <w:rsid w:val="00ED1B18"/>
    <w:rsid w:val="00ED231B"/>
    <w:rsid w:val="00ED2E2C"/>
    <w:rsid w:val="00ED3435"/>
    <w:rsid w:val="00ED3FBE"/>
    <w:rsid w:val="00ED74CC"/>
    <w:rsid w:val="00ED7AB7"/>
    <w:rsid w:val="00ED7FCE"/>
    <w:rsid w:val="00EE056A"/>
    <w:rsid w:val="00EE060D"/>
    <w:rsid w:val="00EE11EE"/>
    <w:rsid w:val="00EE30C3"/>
    <w:rsid w:val="00EE381A"/>
    <w:rsid w:val="00EE4261"/>
    <w:rsid w:val="00EE4CDD"/>
    <w:rsid w:val="00EE52B7"/>
    <w:rsid w:val="00EE57CE"/>
    <w:rsid w:val="00EE66F3"/>
    <w:rsid w:val="00EE7477"/>
    <w:rsid w:val="00EF0685"/>
    <w:rsid w:val="00EF1E23"/>
    <w:rsid w:val="00EF5E34"/>
    <w:rsid w:val="00EF6D1D"/>
    <w:rsid w:val="00EF6DDC"/>
    <w:rsid w:val="00F0036E"/>
    <w:rsid w:val="00F0064E"/>
    <w:rsid w:val="00F00EE0"/>
    <w:rsid w:val="00F018FA"/>
    <w:rsid w:val="00F10732"/>
    <w:rsid w:val="00F109B9"/>
    <w:rsid w:val="00F11DCE"/>
    <w:rsid w:val="00F12962"/>
    <w:rsid w:val="00F136EA"/>
    <w:rsid w:val="00F13C72"/>
    <w:rsid w:val="00F15255"/>
    <w:rsid w:val="00F177D4"/>
    <w:rsid w:val="00F178A4"/>
    <w:rsid w:val="00F2005B"/>
    <w:rsid w:val="00F23660"/>
    <w:rsid w:val="00F25BE4"/>
    <w:rsid w:val="00F2722B"/>
    <w:rsid w:val="00F304FD"/>
    <w:rsid w:val="00F30613"/>
    <w:rsid w:val="00F31E71"/>
    <w:rsid w:val="00F32656"/>
    <w:rsid w:val="00F33087"/>
    <w:rsid w:val="00F33B39"/>
    <w:rsid w:val="00F36FA3"/>
    <w:rsid w:val="00F37B50"/>
    <w:rsid w:val="00F411ED"/>
    <w:rsid w:val="00F422CB"/>
    <w:rsid w:val="00F43D20"/>
    <w:rsid w:val="00F465FC"/>
    <w:rsid w:val="00F50521"/>
    <w:rsid w:val="00F518F9"/>
    <w:rsid w:val="00F51C06"/>
    <w:rsid w:val="00F64C6A"/>
    <w:rsid w:val="00F65119"/>
    <w:rsid w:val="00F6700E"/>
    <w:rsid w:val="00F6740C"/>
    <w:rsid w:val="00F67C32"/>
    <w:rsid w:val="00F72B12"/>
    <w:rsid w:val="00F7445D"/>
    <w:rsid w:val="00F74B2B"/>
    <w:rsid w:val="00F75E41"/>
    <w:rsid w:val="00F77188"/>
    <w:rsid w:val="00F77289"/>
    <w:rsid w:val="00F772B3"/>
    <w:rsid w:val="00F806B1"/>
    <w:rsid w:val="00F81A1F"/>
    <w:rsid w:val="00F8642B"/>
    <w:rsid w:val="00F90756"/>
    <w:rsid w:val="00F95927"/>
    <w:rsid w:val="00F959E6"/>
    <w:rsid w:val="00F96922"/>
    <w:rsid w:val="00F96F2B"/>
    <w:rsid w:val="00F97300"/>
    <w:rsid w:val="00F97BFC"/>
    <w:rsid w:val="00FA2160"/>
    <w:rsid w:val="00FA5E66"/>
    <w:rsid w:val="00FB07EA"/>
    <w:rsid w:val="00FB0FDC"/>
    <w:rsid w:val="00FB479F"/>
    <w:rsid w:val="00FB76A2"/>
    <w:rsid w:val="00FC2173"/>
    <w:rsid w:val="00FC51A6"/>
    <w:rsid w:val="00FC595D"/>
    <w:rsid w:val="00FC6BEE"/>
    <w:rsid w:val="00FD2812"/>
    <w:rsid w:val="00FD3604"/>
    <w:rsid w:val="00FD633B"/>
    <w:rsid w:val="00FE0292"/>
    <w:rsid w:val="00FE09A5"/>
    <w:rsid w:val="00FE3AC6"/>
    <w:rsid w:val="00FE6F0A"/>
    <w:rsid w:val="00FF22E4"/>
    <w:rsid w:val="00FF47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B8AD6E"/>
  <w15:docId w15:val="{388B0DAC-B777-4804-80B4-88DF1B77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A" w:eastAsia="fr-CA" w:bidi="ar-SA"/>
      </w:rPr>
    </w:rPrDefault>
    <w:pPrDefault/>
  </w:docDefaults>
  <w:latentStyles w:defLockedState="0" w:defUIPriority="0" w:defSemiHidden="0" w:defUnhideWhenUsed="0" w:defQFormat="0" w:count="376">
    <w:lsdException w:name="heading 1" w:uiPriority="9"/>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972040"/>
    <w:rPr>
      <w:rFonts w:ascii="Arial" w:hAnsi="Arial"/>
      <w:sz w:val="22"/>
      <w:szCs w:val="24"/>
      <w:lang w:val="en-CA" w:eastAsia="de-DE"/>
    </w:rPr>
  </w:style>
  <w:style w:type="paragraph" w:styleId="1">
    <w:name w:val="heading 1"/>
    <w:basedOn w:val="a"/>
    <w:next w:val="a"/>
    <w:link w:val="10"/>
    <w:uiPriority w:val="9"/>
    <w:rsid w:val="003D05DD"/>
    <w:pPr>
      <w:keepNext/>
      <w:spacing w:before="240" w:after="120" w:line="264" w:lineRule="auto"/>
      <w:outlineLvl w:val="0"/>
    </w:pPr>
    <w:rPr>
      <w:rFonts w:cs="Arial"/>
      <w:b/>
      <w:bCs/>
      <w:kern w:val="32"/>
      <w:sz w:val="28"/>
      <w:szCs w:val="32"/>
    </w:rPr>
  </w:style>
  <w:style w:type="paragraph" w:styleId="2">
    <w:name w:val="heading 2"/>
    <w:aliases w:val="Název podkapitoly"/>
    <w:basedOn w:val="a"/>
    <w:next w:val="a"/>
    <w:link w:val="20"/>
    <w:rsid w:val="0021145A"/>
    <w:pPr>
      <w:keepNext/>
      <w:spacing w:before="240" w:after="60"/>
      <w:outlineLvl w:val="1"/>
    </w:pPr>
    <w:rPr>
      <w:rFonts w:cs="Arial"/>
      <w:b/>
      <w:bCs/>
      <w:i/>
      <w:iCs/>
      <w:sz w:val="28"/>
      <w:szCs w:val="28"/>
    </w:rPr>
  </w:style>
  <w:style w:type="paragraph" w:styleId="3">
    <w:name w:val="heading 3"/>
    <w:basedOn w:val="a"/>
    <w:next w:val="a"/>
    <w:link w:val="30"/>
    <w:rsid w:val="0021145A"/>
    <w:pPr>
      <w:keepNext/>
      <w:spacing w:before="240" w:after="60"/>
      <w:outlineLvl w:val="2"/>
    </w:pPr>
    <w:rPr>
      <w:rFonts w:cs="Arial"/>
      <w:b/>
      <w:bCs/>
      <w:sz w:val="26"/>
      <w:szCs w:val="26"/>
    </w:rPr>
  </w:style>
  <w:style w:type="paragraph" w:styleId="4">
    <w:name w:val="heading 4"/>
    <w:basedOn w:val="a"/>
    <w:next w:val="a"/>
    <w:link w:val="40"/>
    <w:rsid w:val="00A9083D"/>
    <w:pPr>
      <w:keepNext/>
      <w:spacing w:before="240" w:after="60"/>
      <w:ind w:left="864" w:hanging="864"/>
      <w:outlineLvl w:val="3"/>
    </w:pPr>
    <w:rPr>
      <w:i/>
      <w:lang w:val="de-DE"/>
    </w:rPr>
  </w:style>
  <w:style w:type="paragraph" w:styleId="5">
    <w:name w:val="heading 5"/>
    <w:basedOn w:val="a"/>
    <w:next w:val="a"/>
    <w:link w:val="50"/>
    <w:rsid w:val="00A9083D"/>
    <w:pPr>
      <w:keepNext/>
      <w:ind w:left="1008" w:hanging="1008"/>
      <w:outlineLvl w:val="4"/>
    </w:pPr>
    <w:rPr>
      <w:b/>
      <w:sz w:val="24"/>
      <w:lang w:val="de-DE"/>
    </w:rPr>
  </w:style>
  <w:style w:type="paragraph" w:styleId="6">
    <w:name w:val="heading 6"/>
    <w:basedOn w:val="a"/>
    <w:next w:val="a"/>
    <w:link w:val="60"/>
    <w:rsid w:val="00A9083D"/>
    <w:pPr>
      <w:keepNext/>
      <w:ind w:left="1152" w:right="-432" w:hanging="1152"/>
      <w:outlineLvl w:val="5"/>
    </w:pPr>
    <w:rPr>
      <w:b/>
      <w:sz w:val="16"/>
      <w:lang w:val="de-DE"/>
    </w:rPr>
  </w:style>
  <w:style w:type="paragraph" w:styleId="7">
    <w:name w:val="heading 7"/>
    <w:basedOn w:val="a"/>
    <w:next w:val="a"/>
    <w:link w:val="70"/>
    <w:rsid w:val="00A9083D"/>
    <w:pPr>
      <w:keepNext/>
      <w:ind w:left="1296" w:right="-432" w:hanging="1296"/>
      <w:outlineLvl w:val="6"/>
    </w:pPr>
    <w:rPr>
      <w:b/>
      <w:sz w:val="24"/>
      <w:lang w:val="fr-CH"/>
    </w:rPr>
  </w:style>
  <w:style w:type="paragraph" w:styleId="8">
    <w:name w:val="heading 8"/>
    <w:basedOn w:val="a"/>
    <w:next w:val="a"/>
    <w:link w:val="80"/>
    <w:unhideWhenUsed/>
    <w:rsid w:val="00A9083D"/>
    <w:pPr>
      <w:keepNext/>
      <w:keepLines/>
      <w:spacing w:before="200"/>
      <w:ind w:left="1440" w:hanging="1440"/>
      <w:outlineLvl w:val="7"/>
    </w:pPr>
    <w:rPr>
      <w:rFonts w:asciiTheme="majorHAnsi" w:eastAsiaTheme="majorEastAsia" w:hAnsiTheme="majorHAnsi" w:cstheme="majorBidi"/>
      <w:color w:val="404040" w:themeColor="text1" w:themeTint="BF"/>
      <w:lang w:val="de-DE"/>
    </w:rPr>
  </w:style>
  <w:style w:type="paragraph" w:styleId="9">
    <w:name w:val="heading 9"/>
    <w:basedOn w:val="a"/>
    <w:next w:val="a"/>
    <w:link w:val="90"/>
    <w:rsid w:val="00BA631F"/>
    <w:pPr>
      <w:tabs>
        <w:tab w:val="num" w:pos="1584"/>
      </w:tabs>
      <w:spacing w:before="240" w:after="60"/>
      <w:ind w:left="1584" w:hanging="1584"/>
      <w:jc w:val="both"/>
      <w:outlineLvl w:val="8"/>
    </w:pPr>
    <w:rPr>
      <w:b/>
      <w:i/>
      <w:sz w:val="18"/>
      <w:szCs w:val="20"/>
      <w:lang w:val="cs-CZ"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5DD"/>
    <w:rPr>
      <w:rFonts w:ascii="Arial" w:hAnsi="Arial" w:cs="Arial"/>
      <w:b/>
      <w:bCs/>
      <w:kern w:val="32"/>
      <w:sz w:val="28"/>
      <w:szCs w:val="32"/>
      <w:lang w:val="de-DE" w:eastAsia="de-DE"/>
    </w:rPr>
  </w:style>
  <w:style w:type="character" w:customStyle="1" w:styleId="20">
    <w:name w:val="Заголовок 2 Знак"/>
    <w:aliases w:val="Název podkapitoly Знак"/>
    <w:basedOn w:val="a0"/>
    <w:link w:val="2"/>
    <w:rsid w:val="00923A9C"/>
    <w:rPr>
      <w:rFonts w:ascii="Arial" w:hAnsi="Arial" w:cs="Arial"/>
      <w:b/>
      <w:bCs/>
      <w:i/>
      <w:iCs/>
      <w:sz w:val="28"/>
      <w:szCs w:val="28"/>
      <w:lang w:val="en-CA" w:eastAsia="de-DE"/>
    </w:rPr>
  </w:style>
  <w:style w:type="character" w:customStyle="1" w:styleId="30">
    <w:name w:val="Заголовок 3 Знак"/>
    <w:basedOn w:val="a0"/>
    <w:link w:val="3"/>
    <w:rsid w:val="00923A9C"/>
    <w:rPr>
      <w:rFonts w:ascii="Arial" w:hAnsi="Arial" w:cs="Arial"/>
      <w:b/>
      <w:bCs/>
      <w:sz w:val="26"/>
      <w:szCs w:val="26"/>
      <w:lang w:val="en-CA" w:eastAsia="de-DE"/>
    </w:rPr>
  </w:style>
  <w:style w:type="character" w:customStyle="1" w:styleId="40">
    <w:name w:val="Заголовок 4 Знак"/>
    <w:basedOn w:val="a0"/>
    <w:link w:val="4"/>
    <w:rsid w:val="00A9083D"/>
    <w:rPr>
      <w:rFonts w:ascii="Arial" w:hAnsi="Arial"/>
      <w:i/>
      <w:sz w:val="22"/>
      <w:szCs w:val="24"/>
      <w:lang w:val="de-DE" w:eastAsia="de-DE"/>
    </w:rPr>
  </w:style>
  <w:style w:type="character" w:customStyle="1" w:styleId="50">
    <w:name w:val="Заголовок 5 Знак"/>
    <w:basedOn w:val="a0"/>
    <w:link w:val="5"/>
    <w:rsid w:val="00A9083D"/>
    <w:rPr>
      <w:rFonts w:ascii="Arial" w:hAnsi="Arial"/>
      <w:b/>
      <w:sz w:val="24"/>
      <w:szCs w:val="24"/>
      <w:lang w:val="de-DE" w:eastAsia="de-DE"/>
    </w:rPr>
  </w:style>
  <w:style w:type="character" w:customStyle="1" w:styleId="60">
    <w:name w:val="Заголовок 6 Знак"/>
    <w:basedOn w:val="a0"/>
    <w:link w:val="6"/>
    <w:rsid w:val="00A9083D"/>
    <w:rPr>
      <w:rFonts w:ascii="Arial" w:hAnsi="Arial"/>
      <w:b/>
      <w:sz w:val="16"/>
      <w:szCs w:val="24"/>
      <w:lang w:val="de-DE" w:eastAsia="de-DE"/>
    </w:rPr>
  </w:style>
  <w:style w:type="character" w:customStyle="1" w:styleId="70">
    <w:name w:val="Заголовок 7 Знак"/>
    <w:basedOn w:val="a0"/>
    <w:link w:val="7"/>
    <w:rsid w:val="00A9083D"/>
    <w:rPr>
      <w:rFonts w:ascii="Arial" w:hAnsi="Arial"/>
      <w:b/>
      <w:sz w:val="24"/>
      <w:szCs w:val="24"/>
      <w:lang w:val="fr-CH" w:eastAsia="de-DE"/>
    </w:rPr>
  </w:style>
  <w:style w:type="character" w:customStyle="1" w:styleId="80">
    <w:name w:val="Заголовок 8 Знак"/>
    <w:basedOn w:val="a0"/>
    <w:link w:val="8"/>
    <w:rsid w:val="00A9083D"/>
    <w:rPr>
      <w:rFonts w:asciiTheme="majorHAnsi" w:eastAsiaTheme="majorEastAsia" w:hAnsiTheme="majorHAnsi" w:cstheme="majorBidi"/>
      <w:color w:val="404040" w:themeColor="text1" w:themeTint="BF"/>
      <w:sz w:val="22"/>
      <w:szCs w:val="24"/>
      <w:lang w:val="de-DE" w:eastAsia="de-DE"/>
    </w:rPr>
  </w:style>
  <w:style w:type="paragraph" w:customStyle="1" w:styleId="000Titel">
    <w:name w:val="000.Titel"/>
    <w:next w:val="001Author"/>
    <w:qFormat/>
    <w:rsid w:val="001E447F"/>
    <w:pPr>
      <w:suppressAutoHyphens/>
      <w:spacing w:after="200" w:line="320" w:lineRule="atLeast"/>
      <w:outlineLvl w:val="1"/>
    </w:pPr>
    <w:rPr>
      <w:rFonts w:ascii="Arial" w:hAnsi="Arial" w:cs="Arial"/>
      <w:b/>
      <w:bCs/>
      <w:kern w:val="32"/>
      <w:sz w:val="28"/>
      <w:szCs w:val="32"/>
      <w:lang w:val="en-GB" w:eastAsia="de-DE"/>
    </w:rPr>
  </w:style>
  <w:style w:type="paragraph" w:customStyle="1" w:styleId="001Author">
    <w:name w:val="001.Author"/>
    <w:qFormat/>
    <w:rsid w:val="00847AE9"/>
    <w:pPr>
      <w:spacing w:after="120" w:line="288" w:lineRule="auto"/>
    </w:pPr>
    <w:rPr>
      <w:rFonts w:ascii="Arial" w:hAnsi="Arial" w:cs="Arial"/>
      <w:b/>
      <w:bCs/>
      <w:kern w:val="32"/>
      <w:szCs w:val="32"/>
      <w:lang w:val="de-DE" w:eastAsia="de-DE"/>
    </w:rPr>
  </w:style>
  <w:style w:type="paragraph" w:customStyle="1" w:styleId="002Affiliation">
    <w:name w:val="002.Affiliation"/>
    <w:next w:val="003Abstract-Headline"/>
    <w:qFormat/>
    <w:rsid w:val="00847AE9"/>
    <w:pPr>
      <w:spacing w:after="240" w:line="220" w:lineRule="atLeast"/>
    </w:pPr>
    <w:rPr>
      <w:rFonts w:ascii="Arial" w:hAnsi="Arial"/>
      <w:i/>
      <w:sz w:val="18"/>
      <w:szCs w:val="24"/>
      <w:lang w:val="de-DE" w:eastAsia="de-DE"/>
    </w:rPr>
  </w:style>
  <w:style w:type="paragraph" w:customStyle="1" w:styleId="003Abstract-Headline">
    <w:name w:val="003.Abstract-Headline"/>
    <w:next w:val="004Abstract"/>
    <w:qFormat/>
    <w:rsid w:val="00AA2F1F"/>
    <w:rPr>
      <w:rFonts w:ascii="Arial" w:hAnsi="Arial"/>
      <w:b/>
      <w:sz w:val="18"/>
      <w:szCs w:val="24"/>
      <w:lang w:val="en-GB" w:eastAsia="de-DE"/>
    </w:rPr>
  </w:style>
  <w:style w:type="paragraph" w:customStyle="1" w:styleId="004Abstract">
    <w:name w:val="004.Abstract"/>
    <w:qFormat/>
    <w:rsid w:val="00AD3A2D"/>
    <w:pPr>
      <w:spacing w:after="80" w:line="200" w:lineRule="atLeast"/>
      <w:jc w:val="both"/>
    </w:pPr>
    <w:rPr>
      <w:sz w:val="18"/>
      <w:szCs w:val="24"/>
      <w:lang w:val="en-GB" w:eastAsia="de-DE"/>
    </w:rPr>
  </w:style>
  <w:style w:type="paragraph" w:customStyle="1" w:styleId="01Heading1">
    <w:name w:val="01.Heading1"/>
    <w:next w:val="0aFlowTextFirstParagraph"/>
    <w:qFormat/>
    <w:rsid w:val="00847AE9"/>
    <w:pPr>
      <w:numPr>
        <w:numId w:val="38"/>
      </w:numPr>
      <w:tabs>
        <w:tab w:val="left" w:pos="567"/>
      </w:tabs>
      <w:spacing w:before="240" w:after="80" w:line="200" w:lineRule="atLeast"/>
    </w:pPr>
    <w:rPr>
      <w:rFonts w:ascii="Arial" w:hAnsi="Arial"/>
      <w:b/>
      <w:sz w:val="18"/>
      <w:szCs w:val="24"/>
      <w:lang w:val="en-GB" w:eastAsia="de-DE"/>
    </w:rPr>
  </w:style>
  <w:style w:type="paragraph" w:customStyle="1" w:styleId="0aFlowTextFirstParagraph">
    <w:name w:val="0a.FlowText.FirstParagraph"/>
    <w:next w:val="0bFlowTextFollowingParagraph"/>
    <w:link w:val="0aFlowTextFirstParagraphCar"/>
    <w:qFormat/>
    <w:rsid w:val="00516D25"/>
    <w:pPr>
      <w:spacing w:before="80" w:line="200" w:lineRule="atLeast"/>
      <w:jc w:val="both"/>
    </w:pPr>
    <w:rPr>
      <w:sz w:val="18"/>
      <w:szCs w:val="24"/>
      <w:lang w:val="en-GB" w:eastAsia="de-DE"/>
    </w:rPr>
  </w:style>
  <w:style w:type="paragraph" w:customStyle="1" w:styleId="0bFlowTextFollowingParagraph">
    <w:name w:val="0b.FlowText.FollowingParagraph"/>
    <w:link w:val="0bFlowTextFollowingParagraphChar"/>
    <w:qFormat/>
    <w:rsid w:val="00455384"/>
    <w:pPr>
      <w:ind w:firstLine="284"/>
      <w:jc w:val="both"/>
    </w:pPr>
    <w:rPr>
      <w:sz w:val="18"/>
      <w:szCs w:val="24"/>
      <w:lang w:val="fr-FR" w:eastAsia="de-DE"/>
    </w:rPr>
  </w:style>
  <w:style w:type="character" w:customStyle="1" w:styleId="0bFlowTextFollowingParagraphChar">
    <w:name w:val="0b.FlowText.FollowingParagraph Char"/>
    <w:basedOn w:val="a0"/>
    <w:link w:val="0bFlowTextFollowingParagraph"/>
    <w:rsid w:val="00666F7A"/>
    <w:rPr>
      <w:sz w:val="18"/>
      <w:szCs w:val="24"/>
      <w:lang w:val="fr-FR" w:eastAsia="de-DE"/>
    </w:rPr>
  </w:style>
  <w:style w:type="paragraph" w:customStyle="1" w:styleId="02Heading2">
    <w:name w:val="02.Heading2"/>
    <w:qFormat/>
    <w:rsid w:val="00847AE9"/>
    <w:pPr>
      <w:numPr>
        <w:ilvl w:val="1"/>
        <w:numId w:val="38"/>
      </w:numPr>
      <w:tabs>
        <w:tab w:val="left" w:pos="567"/>
      </w:tabs>
      <w:spacing w:before="160" w:line="200" w:lineRule="atLeast"/>
    </w:pPr>
    <w:rPr>
      <w:rFonts w:ascii="Arial" w:hAnsi="Arial"/>
      <w:b/>
      <w:sz w:val="18"/>
      <w:szCs w:val="24"/>
      <w:lang w:val="en-GB" w:eastAsia="de-DE"/>
    </w:rPr>
  </w:style>
  <w:style w:type="paragraph" w:customStyle="1" w:styleId="03Heading3">
    <w:name w:val="03.Heading3"/>
    <w:next w:val="0aFlowTextFirstParagraph"/>
    <w:qFormat/>
    <w:rsid w:val="00CA7769"/>
    <w:pPr>
      <w:numPr>
        <w:ilvl w:val="2"/>
        <w:numId w:val="38"/>
      </w:numPr>
      <w:tabs>
        <w:tab w:val="left" w:pos="567"/>
      </w:tabs>
      <w:spacing w:before="120" w:line="200" w:lineRule="atLeast"/>
    </w:pPr>
    <w:rPr>
      <w:rFonts w:ascii="Arial" w:hAnsi="Arial"/>
      <w:sz w:val="18"/>
      <w:szCs w:val="24"/>
      <w:lang w:val="en-GB" w:eastAsia="de-DE"/>
    </w:rPr>
  </w:style>
  <w:style w:type="paragraph" w:customStyle="1" w:styleId="04Figure">
    <w:name w:val="04.Figure"/>
    <w:next w:val="0aFlowTextFirstParagraph"/>
    <w:link w:val="04FigureCar"/>
    <w:qFormat/>
    <w:rsid w:val="00B14804"/>
    <w:pPr>
      <w:spacing w:after="240" w:line="200" w:lineRule="atLeast"/>
      <w:ind w:left="851" w:hanging="851"/>
      <w:jc w:val="both"/>
    </w:pPr>
    <w:rPr>
      <w:sz w:val="18"/>
      <w:szCs w:val="24"/>
      <w:lang w:val="en-GB" w:eastAsia="de-DE"/>
    </w:rPr>
  </w:style>
  <w:style w:type="character" w:customStyle="1" w:styleId="04FigureCar">
    <w:name w:val="04.Figure Car"/>
    <w:basedOn w:val="a0"/>
    <w:link w:val="04Figure"/>
    <w:rsid w:val="00627BA9"/>
    <w:rPr>
      <w:sz w:val="18"/>
      <w:szCs w:val="24"/>
      <w:lang w:val="en-GB" w:eastAsia="de-DE"/>
    </w:rPr>
  </w:style>
  <w:style w:type="paragraph" w:customStyle="1" w:styleId="05Table-Headline">
    <w:name w:val="05.Table-Headline"/>
    <w:next w:val="0aFlowTextFirstParagraph"/>
    <w:qFormat/>
    <w:rsid w:val="003E46C6"/>
    <w:pPr>
      <w:tabs>
        <w:tab w:val="left" w:pos="851"/>
      </w:tabs>
      <w:spacing w:before="240" w:after="40" w:line="200" w:lineRule="atLeast"/>
      <w:ind w:left="851" w:hanging="851"/>
      <w:jc w:val="both"/>
    </w:pPr>
    <w:rPr>
      <w:sz w:val="18"/>
      <w:szCs w:val="24"/>
      <w:lang w:val="en-GB" w:eastAsia="de-DE"/>
    </w:rPr>
  </w:style>
  <w:style w:type="paragraph" w:styleId="a3">
    <w:name w:val="header"/>
    <w:basedOn w:val="a"/>
    <w:link w:val="a4"/>
    <w:rsid w:val="00C360EA"/>
    <w:pPr>
      <w:tabs>
        <w:tab w:val="center" w:pos="4536"/>
        <w:tab w:val="right" w:pos="9072"/>
      </w:tabs>
    </w:pPr>
  </w:style>
  <w:style w:type="character" w:customStyle="1" w:styleId="a4">
    <w:name w:val="Верхній колонтитул Знак"/>
    <w:basedOn w:val="a0"/>
    <w:link w:val="a3"/>
    <w:rsid w:val="00323BD6"/>
    <w:rPr>
      <w:rFonts w:ascii="Arial" w:hAnsi="Arial"/>
      <w:sz w:val="22"/>
      <w:szCs w:val="24"/>
      <w:lang w:val="de-DE" w:eastAsia="de-DE"/>
    </w:rPr>
  </w:style>
  <w:style w:type="paragraph" w:customStyle="1" w:styleId="0dReferences">
    <w:name w:val="0d.References"/>
    <w:qFormat/>
    <w:rsid w:val="0011122D"/>
    <w:pPr>
      <w:numPr>
        <w:numId w:val="41"/>
      </w:numPr>
      <w:ind w:left="567" w:hanging="567"/>
      <w:jc w:val="both"/>
    </w:pPr>
    <w:rPr>
      <w:sz w:val="18"/>
      <w:szCs w:val="24"/>
      <w:lang w:val="de-DE" w:eastAsia="ja-JP"/>
    </w:rPr>
  </w:style>
  <w:style w:type="paragraph" w:styleId="a5">
    <w:name w:val="footer"/>
    <w:basedOn w:val="a"/>
    <w:link w:val="a6"/>
    <w:unhideWhenUsed/>
    <w:rsid w:val="00C33A15"/>
    <w:pPr>
      <w:tabs>
        <w:tab w:val="center" w:pos="4536"/>
        <w:tab w:val="right" w:pos="9072"/>
      </w:tabs>
    </w:pPr>
  </w:style>
  <w:style w:type="table" w:styleId="a7">
    <w:name w:val="Table Grid"/>
    <w:basedOn w:val="a1"/>
    <w:rsid w:val="000E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ій колонтитул Знак"/>
    <w:basedOn w:val="a0"/>
    <w:link w:val="a5"/>
    <w:rsid w:val="00C33A15"/>
    <w:rPr>
      <w:rFonts w:ascii="Arial" w:hAnsi="Arial"/>
      <w:sz w:val="22"/>
      <w:szCs w:val="24"/>
      <w:lang w:val="en-CA" w:eastAsia="de-DE"/>
    </w:rPr>
  </w:style>
  <w:style w:type="paragraph" w:customStyle="1" w:styleId="0cEnumeration">
    <w:name w:val="0c.Enumeration"/>
    <w:qFormat/>
    <w:rsid w:val="003D6EE1"/>
    <w:pPr>
      <w:numPr>
        <w:numId w:val="1"/>
      </w:numPr>
      <w:spacing w:before="80" w:line="200" w:lineRule="atLeast"/>
      <w:ind w:left="568" w:hanging="284"/>
      <w:contextualSpacing/>
    </w:pPr>
    <w:rPr>
      <w:sz w:val="18"/>
      <w:szCs w:val="24"/>
      <w:lang w:val="en-GB" w:eastAsia="de-DE"/>
    </w:rPr>
  </w:style>
  <w:style w:type="paragraph" w:styleId="a8">
    <w:name w:val="Balloon Text"/>
    <w:basedOn w:val="a"/>
    <w:link w:val="a9"/>
    <w:rsid w:val="00F6740C"/>
    <w:rPr>
      <w:rFonts w:ascii="Tahoma" w:hAnsi="Tahoma" w:cs="Tahoma"/>
      <w:sz w:val="16"/>
      <w:szCs w:val="16"/>
    </w:rPr>
  </w:style>
  <w:style w:type="character" w:customStyle="1" w:styleId="a9">
    <w:name w:val="Текст у виносці Знак"/>
    <w:basedOn w:val="a0"/>
    <w:link w:val="a8"/>
    <w:rsid w:val="00F6740C"/>
    <w:rPr>
      <w:rFonts w:ascii="Tahoma" w:hAnsi="Tahoma" w:cs="Tahoma"/>
      <w:sz w:val="16"/>
      <w:szCs w:val="16"/>
      <w:lang w:val="de-DE" w:eastAsia="de-DE"/>
    </w:rPr>
  </w:style>
  <w:style w:type="character" w:styleId="aa">
    <w:name w:val="Hyperlink"/>
    <w:basedOn w:val="a0"/>
    <w:unhideWhenUsed/>
    <w:rsid w:val="00F6740C"/>
    <w:rPr>
      <w:color w:val="0000FF"/>
      <w:u w:val="single"/>
    </w:rPr>
  </w:style>
  <w:style w:type="paragraph" w:styleId="11">
    <w:name w:val="toc 1"/>
    <w:basedOn w:val="a"/>
    <w:next w:val="a"/>
    <w:autoRedefine/>
    <w:uiPriority w:val="39"/>
    <w:rsid w:val="006B5205"/>
    <w:pPr>
      <w:keepNext/>
      <w:pBdr>
        <w:bottom w:val="single" w:sz="4" w:space="1" w:color="auto"/>
      </w:pBdr>
      <w:tabs>
        <w:tab w:val="right" w:pos="7371"/>
      </w:tabs>
      <w:suppressAutoHyphens/>
      <w:spacing w:before="240" w:after="120"/>
    </w:pPr>
    <w:rPr>
      <w:b/>
    </w:rPr>
  </w:style>
  <w:style w:type="paragraph" w:customStyle="1" w:styleId="subtitleP3">
    <w:name w:val="subtitleP3"/>
    <w:basedOn w:val="a"/>
    <w:link w:val="subtitleP3Car"/>
    <w:rsid w:val="00714BCB"/>
    <w:rPr>
      <w:i/>
      <w:sz w:val="36"/>
      <w:lang w:val="en-US"/>
    </w:rPr>
  </w:style>
  <w:style w:type="character" w:customStyle="1" w:styleId="subtitleP3Car">
    <w:name w:val="subtitleP3 Car"/>
    <w:basedOn w:val="a0"/>
    <w:link w:val="subtitleP3"/>
    <w:rsid w:val="00714BCB"/>
    <w:rPr>
      <w:rFonts w:ascii="Arial" w:hAnsi="Arial"/>
      <w:i/>
      <w:sz w:val="36"/>
      <w:szCs w:val="24"/>
      <w:lang w:val="en-US" w:eastAsia="de-DE"/>
    </w:rPr>
  </w:style>
  <w:style w:type="paragraph" w:styleId="ab">
    <w:name w:val="No Spacing"/>
    <w:link w:val="ac"/>
    <w:uiPriority w:val="99"/>
    <w:rsid w:val="00D33BEB"/>
    <w:rPr>
      <w:rFonts w:ascii="Arial" w:hAnsi="Arial"/>
      <w:sz w:val="22"/>
      <w:szCs w:val="24"/>
      <w:lang w:val="de-DE" w:eastAsia="de-DE"/>
    </w:rPr>
  </w:style>
  <w:style w:type="character" w:customStyle="1" w:styleId="ac">
    <w:name w:val="Без інтервалів Знак"/>
    <w:basedOn w:val="a0"/>
    <w:link w:val="ab"/>
    <w:uiPriority w:val="99"/>
    <w:rsid w:val="00323513"/>
    <w:rPr>
      <w:rFonts w:ascii="Arial" w:hAnsi="Arial"/>
      <w:sz w:val="22"/>
      <w:szCs w:val="24"/>
      <w:lang w:val="de-DE" w:eastAsia="de-DE"/>
    </w:rPr>
  </w:style>
  <w:style w:type="paragraph" w:styleId="21">
    <w:name w:val="toc 2"/>
    <w:basedOn w:val="001Author"/>
    <w:next w:val="a"/>
    <w:autoRedefine/>
    <w:uiPriority w:val="39"/>
    <w:rsid w:val="00317E92"/>
    <w:pPr>
      <w:tabs>
        <w:tab w:val="right" w:leader="dot" w:pos="7371"/>
      </w:tabs>
      <w:suppressAutoHyphens/>
      <w:spacing w:after="0" w:line="240" w:lineRule="auto"/>
      <w:ind w:left="227" w:right="567"/>
    </w:pPr>
    <w:rPr>
      <w:b w:val="0"/>
      <w:i/>
      <w:sz w:val="16"/>
    </w:rPr>
  </w:style>
  <w:style w:type="paragraph" w:customStyle="1" w:styleId="Titre1NonReference">
    <w:name w:val="Titre1 Non Reference"/>
    <w:basedOn w:val="1"/>
    <w:link w:val="Titre1NonReferenceCar"/>
    <w:rsid w:val="00A62537"/>
    <w:rPr>
      <w:lang w:val="en-US"/>
    </w:rPr>
  </w:style>
  <w:style w:type="character" w:customStyle="1" w:styleId="Titre1NonReferenceCar">
    <w:name w:val="Titre1 Non Reference Car"/>
    <w:basedOn w:val="10"/>
    <w:link w:val="Titre1NonReference"/>
    <w:rsid w:val="00A62537"/>
    <w:rPr>
      <w:rFonts w:ascii="Arial" w:hAnsi="Arial" w:cs="Arial"/>
      <w:b/>
      <w:bCs/>
      <w:kern w:val="32"/>
      <w:sz w:val="28"/>
      <w:szCs w:val="32"/>
      <w:lang w:val="en-US" w:eastAsia="de-DE"/>
    </w:rPr>
  </w:style>
  <w:style w:type="paragraph" w:customStyle="1" w:styleId="TitreSessions">
    <w:name w:val="Titre_Sessions"/>
    <w:basedOn w:val="1"/>
    <w:link w:val="TitreSessionsCar"/>
    <w:rsid w:val="007E0DD9"/>
    <w:pPr>
      <w:suppressAutoHyphens/>
      <w:jc w:val="center"/>
    </w:pPr>
    <w:rPr>
      <w:sz w:val="48"/>
      <w:lang w:val="en-US"/>
    </w:rPr>
  </w:style>
  <w:style w:type="character" w:customStyle="1" w:styleId="TitreSessionsCar">
    <w:name w:val="Titre_Sessions Car"/>
    <w:basedOn w:val="10"/>
    <w:link w:val="TitreSessions"/>
    <w:rsid w:val="007E0DD9"/>
    <w:rPr>
      <w:rFonts w:ascii="Arial" w:hAnsi="Arial" w:cs="Arial"/>
      <w:b/>
      <w:bCs/>
      <w:kern w:val="32"/>
      <w:sz w:val="48"/>
      <w:szCs w:val="32"/>
      <w:lang w:val="en-US" w:eastAsia="de-DE"/>
    </w:rPr>
  </w:style>
  <w:style w:type="character" w:customStyle="1" w:styleId="BookTitle">
    <w:name w:val="BookTitle"/>
    <w:rsid w:val="007D0C61"/>
    <w:rPr>
      <w:b/>
      <w:bCs/>
      <w:color w:val="000000" w:themeColor="text1"/>
      <w:sz w:val="44"/>
    </w:rPr>
  </w:style>
  <w:style w:type="paragraph" w:customStyle="1" w:styleId="001Authormotsintroduction">
    <w:name w:val="001.Author.mots introduction"/>
    <w:basedOn w:val="001Author"/>
    <w:rsid w:val="002430F7"/>
    <w:pPr>
      <w:spacing w:before="240" w:after="0" w:line="240" w:lineRule="auto"/>
    </w:pPr>
    <w:rPr>
      <w:rFonts w:cs="Times New Roman"/>
      <w:szCs w:val="20"/>
      <w:lang w:val="en-US"/>
    </w:rPr>
  </w:style>
  <w:style w:type="paragraph" w:customStyle="1" w:styleId="04FigureSansespace">
    <w:name w:val="04.FigureSansespace"/>
    <w:basedOn w:val="a"/>
    <w:link w:val="04FigureSansespaceCar"/>
    <w:rsid w:val="00B0211B"/>
    <w:pPr>
      <w:jc w:val="both"/>
    </w:pPr>
    <w:rPr>
      <w:rFonts w:ascii="Times New Roman" w:hAnsi="Times New Roman"/>
      <w:noProof/>
      <w:sz w:val="18"/>
      <w:szCs w:val="20"/>
      <w:lang w:val="en-GB" w:eastAsia="fr-CA"/>
    </w:rPr>
  </w:style>
  <w:style w:type="character" w:customStyle="1" w:styleId="04FigureSansespaceCar">
    <w:name w:val="04.FigureSansespace Car"/>
    <w:basedOn w:val="a0"/>
    <w:link w:val="04FigureSansespace"/>
    <w:rsid w:val="00B0211B"/>
    <w:rPr>
      <w:noProof/>
      <w:sz w:val="18"/>
      <w:szCs w:val="24"/>
      <w:lang w:val="en-GB" w:eastAsia="de-DE"/>
    </w:rPr>
  </w:style>
  <w:style w:type="paragraph" w:customStyle="1" w:styleId="Headingpagesleft">
    <w:name w:val="Heading pages left"/>
    <w:basedOn w:val="a3"/>
    <w:rsid w:val="00E05B48"/>
    <w:pPr>
      <w:pBdr>
        <w:bottom w:val="single" w:sz="4" w:space="0" w:color="auto"/>
      </w:pBdr>
    </w:pPr>
    <w:rPr>
      <w:sz w:val="14"/>
      <w:szCs w:val="14"/>
      <w:lang w:val="en-GB"/>
    </w:rPr>
  </w:style>
  <w:style w:type="paragraph" w:customStyle="1" w:styleId="Headinfpagesright">
    <w:name w:val="Headinf pages right"/>
    <w:basedOn w:val="Headingpagesleft"/>
    <w:rsid w:val="000D399C"/>
    <w:pPr>
      <w:jc w:val="right"/>
    </w:pPr>
  </w:style>
  <w:style w:type="paragraph" w:customStyle="1" w:styleId="TitreNumerosessions">
    <w:name w:val="Titre_Numero_sessions"/>
    <w:basedOn w:val="a"/>
    <w:rsid w:val="00B0211B"/>
    <w:pPr>
      <w:jc w:val="center"/>
    </w:pPr>
    <w:rPr>
      <w:rFonts w:ascii="Palatino Linotype" w:hAnsi="Palatino Linotype"/>
      <w:b/>
      <w:i/>
      <w:iCs/>
      <w:sz w:val="36"/>
      <w:szCs w:val="20"/>
      <w:lang w:val="en-US"/>
    </w:rPr>
  </w:style>
  <w:style w:type="paragraph" w:customStyle="1" w:styleId="00piedpage0">
    <w:name w:val="00.pied_page_0"/>
    <w:qFormat/>
    <w:rsid w:val="00A74CA8"/>
    <w:pPr>
      <w:jc w:val="right"/>
    </w:pPr>
    <w:rPr>
      <w:sz w:val="14"/>
      <w:szCs w:val="24"/>
      <w:lang w:val="en-CA" w:eastAsia="de-DE"/>
    </w:rPr>
  </w:style>
  <w:style w:type="paragraph" w:styleId="31">
    <w:name w:val="toc 3"/>
    <w:basedOn w:val="0aFlowTextFirstParagraph"/>
    <w:next w:val="a"/>
    <w:autoRedefine/>
    <w:uiPriority w:val="39"/>
    <w:unhideWhenUsed/>
    <w:rsid w:val="006B5205"/>
    <w:pPr>
      <w:keepNext/>
      <w:tabs>
        <w:tab w:val="right" w:leader="dot" w:pos="7371"/>
      </w:tabs>
      <w:spacing w:before="120" w:after="40" w:line="240" w:lineRule="auto"/>
      <w:ind w:left="227" w:right="567"/>
      <w:jc w:val="left"/>
    </w:pPr>
    <w:rPr>
      <w:rFonts w:cstheme="minorBidi"/>
      <w:szCs w:val="22"/>
      <w:lang w:val="fr-CA" w:eastAsia="fr-CA"/>
    </w:rPr>
  </w:style>
  <w:style w:type="paragraph" w:styleId="41">
    <w:name w:val="toc 4"/>
    <w:basedOn w:val="a"/>
    <w:next w:val="0aFlowTextFirstParagraph"/>
    <w:autoRedefine/>
    <w:uiPriority w:val="39"/>
    <w:unhideWhenUsed/>
    <w:rsid w:val="00AB6E2A"/>
    <w:pPr>
      <w:tabs>
        <w:tab w:val="right" w:leader="dot" w:pos="7371"/>
      </w:tabs>
      <w:spacing w:before="120" w:after="120"/>
    </w:pPr>
    <w:rPr>
      <w:rFonts w:cstheme="minorBidi"/>
      <w:szCs w:val="22"/>
      <w:lang w:eastAsia="fr-CA"/>
    </w:rPr>
  </w:style>
  <w:style w:type="paragraph" w:styleId="51">
    <w:name w:val="toc 5"/>
    <w:basedOn w:val="a"/>
    <w:next w:val="0aFlowTextFirstParagraph"/>
    <w:autoRedefine/>
    <w:uiPriority w:val="39"/>
    <w:unhideWhenUsed/>
    <w:rsid w:val="00AB6E2A"/>
    <w:pPr>
      <w:tabs>
        <w:tab w:val="right" w:leader="dot" w:pos="7371"/>
      </w:tabs>
      <w:spacing w:before="120" w:after="120"/>
      <w:ind w:left="284"/>
    </w:pPr>
    <w:rPr>
      <w:rFonts w:cstheme="minorBidi"/>
      <w:szCs w:val="22"/>
      <w:lang w:val="fr-CA" w:eastAsia="fr-CA"/>
    </w:rPr>
  </w:style>
  <w:style w:type="paragraph" w:styleId="61">
    <w:name w:val="toc 6"/>
    <w:basedOn w:val="a"/>
    <w:next w:val="0aFlowTextFirstParagraph"/>
    <w:autoRedefine/>
    <w:uiPriority w:val="39"/>
    <w:unhideWhenUsed/>
    <w:rsid w:val="00AB6E2A"/>
    <w:pPr>
      <w:tabs>
        <w:tab w:val="right" w:leader="dot" w:pos="7371"/>
      </w:tabs>
      <w:spacing w:after="100" w:line="276" w:lineRule="auto"/>
    </w:pPr>
    <w:rPr>
      <w:rFonts w:cstheme="minorBidi"/>
      <w:b/>
      <w:szCs w:val="22"/>
      <w:lang w:eastAsia="fr-CA"/>
    </w:rPr>
  </w:style>
  <w:style w:type="paragraph" w:styleId="71">
    <w:name w:val="toc 7"/>
    <w:basedOn w:val="a"/>
    <w:next w:val="a"/>
    <w:autoRedefine/>
    <w:uiPriority w:val="39"/>
    <w:unhideWhenUsed/>
    <w:rsid w:val="001D43D3"/>
    <w:pPr>
      <w:spacing w:after="100" w:line="276" w:lineRule="auto"/>
      <w:ind w:left="1320"/>
    </w:pPr>
    <w:rPr>
      <w:rFonts w:asciiTheme="minorHAnsi" w:hAnsiTheme="minorHAnsi" w:cstheme="minorBidi"/>
      <w:szCs w:val="22"/>
      <w:lang w:val="fr-CA" w:eastAsia="fr-CA"/>
    </w:rPr>
  </w:style>
  <w:style w:type="paragraph" w:styleId="81">
    <w:name w:val="toc 8"/>
    <w:basedOn w:val="a"/>
    <w:next w:val="a"/>
    <w:autoRedefine/>
    <w:uiPriority w:val="39"/>
    <w:unhideWhenUsed/>
    <w:rsid w:val="001D43D3"/>
    <w:pPr>
      <w:spacing w:after="100" w:line="276" w:lineRule="auto"/>
      <w:ind w:left="1540"/>
    </w:pPr>
    <w:rPr>
      <w:rFonts w:asciiTheme="minorHAnsi" w:hAnsiTheme="minorHAnsi" w:cstheme="minorBidi"/>
      <w:szCs w:val="22"/>
      <w:lang w:val="fr-CA" w:eastAsia="fr-CA"/>
    </w:rPr>
  </w:style>
  <w:style w:type="paragraph" w:styleId="91">
    <w:name w:val="toc 9"/>
    <w:basedOn w:val="a"/>
    <w:next w:val="a"/>
    <w:autoRedefine/>
    <w:uiPriority w:val="39"/>
    <w:unhideWhenUsed/>
    <w:rsid w:val="001D43D3"/>
    <w:pPr>
      <w:spacing w:after="100" w:line="276" w:lineRule="auto"/>
      <w:ind w:left="1760"/>
    </w:pPr>
    <w:rPr>
      <w:rFonts w:asciiTheme="minorHAnsi" w:hAnsiTheme="minorHAnsi" w:cstheme="minorBidi"/>
      <w:szCs w:val="22"/>
      <w:lang w:val="fr-CA" w:eastAsia="fr-CA"/>
    </w:rPr>
  </w:style>
  <w:style w:type="paragraph" w:styleId="12">
    <w:name w:val="index 1"/>
    <w:basedOn w:val="a"/>
    <w:next w:val="a"/>
    <w:autoRedefine/>
    <w:rsid w:val="00CE1DB9"/>
    <w:pPr>
      <w:ind w:left="220" w:hanging="220"/>
    </w:pPr>
  </w:style>
  <w:style w:type="paragraph" w:styleId="ad">
    <w:name w:val="TOC Heading"/>
    <w:basedOn w:val="1"/>
    <w:next w:val="a"/>
    <w:uiPriority w:val="39"/>
    <w:semiHidden/>
    <w:unhideWhenUsed/>
    <w:qFormat/>
    <w:rsid w:val="00A74CA8"/>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fr-CA" w:eastAsia="fr-CA"/>
    </w:rPr>
  </w:style>
  <w:style w:type="paragraph" w:customStyle="1" w:styleId="textparagraphenospacing">
    <w:name w:val="text paragraphe no spacing"/>
    <w:basedOn w:val="0aFlowTextFirstParagraph"/>
    <w:rsid w:val="0000238E"/>
    <w:pPr>
      <w:spacing w:before="0"/>
    </w:pPr>
    <w:rPr>
      <w:lang w:val="en-CA"/>
    </w:rPr>
  </w:style>
  <w:style w:type="paragraph" w:customStyle="1" w:styleId="Default">
    <w:name w:val="Default"/>
    <w:rsid w:val="006B2555"/>
    <w:pPr>
      <w:autoSpaceDE w:val="0"/>
      <w:autoSpaceDN w:val="0"/>
      <w:adjustRightInd w:val="0"/>
    </w:pPr>
    <w:rPr>
      <w:color w:val="000000"/>
      <w:sz w:val="24"/>
      <w:szCs w:val="24"/>
      <w:lang w:val="pl-PL" w:eastAsia="en-US"/>
    </w:rPr>
  </w:style>
  <w:style w:type="paragraph" w:customStyle="1" w:styleId="Tabletext">
    <w:name w:val="Table text"/>
    <w:basedOn w:val="a"/>
    <w:uiPriority w:val="99"/>
    <w:rsid w:val="006B2555"/>
    <w:pPr>
      <w:overflowPunct w:val="0"/>
      <w:autoSpaceDE w:val="0"/>
      <w:autoSpaceDN w:val="0"/>
      <w:adjustRightInd w:val="0"/>
      <w:spacing w:line="220" w:lineRule="exact"/>
      <w:textAlignment w:val="baseline"/>
    </w:pPr>
    <w:rPr>
      <w:rFonts w:ascii="Times New Roman" w:hAnsi="Times New Roman"/>
      <w:sz w:val="20"/>
      <w:szCs w:val="20"/>
      <w:lang w:val="en-US" w:eastAsia="en-US"/>
    </w:rPr>
  </w:style>
  <w:style w:type="paragraph" w:customStyle="1" w:styleId="Figurecaption">
    <w:name w:val="Figure caption"/>
    <w:basedOn w:val="a"/>
    <w:next w:val="a"/>
    <w:rsid w:val="006B2555"/>
    <w:pPr>
      <w:overflowPunct w:val="0"/>
      <w:autoSpaceDE w:val="0"/>
      <w:autoSpaceDN w:val="0"/>
      <w:adjustRightInd w:val="0"/>
      <w:spacing w:line="220" w:lineRule="exact"/>
      <w:jc w:val="both"/>
      <w:textAlignment w:val="baseline"/>
    </w:pPr>
    <w:rPr>
      <w:rFonts w:ascii="Times New Roman" w:hAnsi="Times New Roman"/>
      <w:sz w:val="20"/>
      <w:szCs w:val="20"/>
      <w:lang w:val="en-US" w:eastAsia="en-US"/>
    </w:rPr>
  </w:style>
  <w:style w:type="paragraph" w:customStyle="1" w:styleId="Figure">
    <w:name w:val="Figure"/>
    <w:basedOn w:val="a"/>
    <w:next w:val="a"/>
    <w:uiPriority w:val="99"/>
    <w:rsid w:val="006B2555"/>
    <w:pPr>
      <w:overflowPunct w:val="0"/>
      <w:autoSpaceDE w:val="0"/>
      <w:autoSpaceDN w:val="0"/>
      <w:adjustRightInd w:val="0"/>
      <w:jc w:val="both"/>
      <w:textAlignment w:val="baseline"/>
    </w:pPr>
    <w:rPr>
      <w:rFonts w:ascii="Times New Roman" w:hAnsi="Times New Roman"/>
      <w:sz w:val="24"/>
      <w:lang w:val="en-US" w:eastAsia="en-US"/>
    </w:rPr>
  </w:style>
  <w:style w:type="paragraph" w:styleId="ae">
    <w:name w:val="List Paragraph"/>
    <w:basedOn w:val="a"/>
    <w:uiPriority w:val="34"/>
    <w:rsid w:val="006B2555"/>
    <w:pPr>
      <w:spacing w:after="200" w:line="276" w:lineRule="auto"/>
      <w:ind w:left="720"/>
    </w:pPr>
    <w:rPr>
      <w:rFonts w:ascii="Calibri" w:hAnsi="Calibri" w:cs="Calibri"/>
      <w:szCs w:val="22"/>
      <w:lang w:val="pl-PL" w:eastAsia="en-US"/>
    </w:rPr>
  </w:style>
  <w:style w:type="character" w:customStyle="1" w:styleId="shorttext">
    <w:name w:val="short_text"/>
    <w:basedOn w:val="a0"/>
    <w:rsid w:val="006B2555"/>
  </w:style>
  <w:style w:type="paragraph" w:styleId="af">
    <w:name w:val="caption"/>
    <w:basedOn w:val="a"/>
    <w:next w:val="a"/>
    <w:unhideWhenUsed/>
    <w:rsid w:val="009E487E"/>
    <w:pPr>
      <w:spacing w:after="200"/>
    </w:pPr>
    <w:rPr>
      <w:b/>
      <w:bCs/>
      <w:color w:val="4F81BD" w:themeColor="accent1"/>
      <w:sz w:val="18"/>
      <w:szCs w:val="18"/>
      <w:lang w:val="de-DE"/>
    </w:rPr>
  </w:style>
  <w:style w:type="paragraph" w:customStyle="1" w:styleId="0dFormel">
    <w:name w:val="0d.Formel"/>
    <w:next w:val="a"/>
    <w:rsid w:val="00B366A8"/>
    <w:pPr>
      <w:spacing w:before="80"/>
      <w:ind w:left="851"/>
    </w:pPr>
    <w:rPr>
      <w:rFonts w:ascii="Cambria Math" w:hAnsi="Cambria Math"/>
      <w:i/>
      <w:sz w:val="22"/>
      <w:szCs w:val="24"/>
      <w:lang w:val="de-DE" w:eastAsia="de-DE"/>
    </w:rPr>
  </w:style>
  <w:style w:type="character" w:styleId="af0">
    <w:name w:val="annotation reference"/>
    <w:basedOn w:val="a0"/>
    <w:uiPriority w:val="99"/>
    <w:unhideWhenUsed/>
    <w:rsid w:val="00B366A8"/>
    <w:rPr>
      <w:sz w:val="16"/>
      <w:szCs w:val="16"/>
    </w:rPr>
  </w:style>
  <w:style w:type="paragraph" w:styleId="af1">
    <w:name w:val="annotation text"/>
    <w:basedOn w:val="a"/>
    <w:link w:val="af2"/>
    <w:uiPriority w:val="99"/>
    <w:unhideWhenUsed/>
    <w:rsid w:val="00B366A8"/>
    <w:rPr>
      <w:sz w:val="20"/>
      <w:szCs w:val="20"/>
      <w:lang w:val="de-DE"/>
    </w:rPr>
  </w:style>
  <w:style w:type="character" w:customStyle="1" w:styleId="af2">
    <w:name w:val="Текст примітки Знак"/>
    <w:basedOn w:val="a0"/>
    <w:link w:val="af1"/>
    <w:uiPriority w:val="99"/>
    <w:rsid w:val="00B366A8"/>
    <w:rPr>
      <w:rFonts w:ascii="Arial" w:hAnsi="Arial"/>
      <w:lang w:val="de-DE" w:eastAsia="de-DE"/>
    </w:rPr>
  </w:style>
  <w:style w:type="character" w:customStyle="1" w:styleId="ignoredpatterns">
    <w:name w:val="ignoredpatterns"/>
    <w:basedOn w:val="a0"/>
    <w:rsid w:val="00BE0323"/>
  </w:style>
  <w:style w:type="character" w:customStyle="1" w:styleId="enhancement">
    <w:name w:val="enhancement"/>
    <w:basedOn w:val="a0"/>
    <w:rsid w:val="00BE0323"/>
  </w:style>
  <w:style w:type="paragraph" w:customStyle="1" w:styleId="authors">
    <w:name w:val="authors"/>
    <w:basedOn w:val="a"/>
    <w:link w:val="authorsCar"/>
    <w:rsid w:val="00923A9C"/>
    <w:pPr>
      <w:jc w:val="center"/>
    </w:pPr>
    <w:rPr>
      <w:lang w:val="de-DE"/>
    </w:rPr>
  </w:style>
  <w:style w:type="character" w:customStyle="1" w:styleId="authorsCar">
    <w:name w:val="authors Car"/>
    <w:basedOn w:val="a0"/>
    <w:link w:val="authors"/>
    <w:rsid w:val="00923A9C"/>
    <w:rPr>
      <w:rFonts w:ascii="Arial" w:hAnsi="Arial"/>
      <w:sz w:val="22"/>
      <w:szCs w:val="24"/>
      <w:lang w:val="de-DE" w:eastAsia="de-DE"/>
    </w:rPr>
  </w:style>
  <w:style w:type="paragraph" w:customStyle="1" w:styleId="Reference">
    <w:name w:val="Reference"/>
    <w:basedOn w:val="ab"/>
    <w:link w:val="ReferenceCar"/>
    <w:rsid w:val="00923A9C"/>
    <w:pPr>
      <w:numPr>
        <w:numId w:val="3"/>
      </w:numPr>
    </w:pPr>
  </w:style>
  <w:style w:type="character" w:customStyle="1" w:styleId="ReferenceCar">
    <w:name w:val="Reference Car"/>
    <w:basedOn w:val="ac"/>
    <w:link w:val="Reference"/>
    <w:rsid w:val="00923A9C"/>
    <w:rPr>
      <w:rFonts w:ascii="Arial" w:hAnsi="Arial"/>
      <w:sz w:val="22"/>
      <w:szCs w:val="24"/>
      <w:lang w:val="de-DE" w:eastAsia="de-DE"/>
    </w:rPr>
  </w:style>
  <w:style w:type="table" w:customStyle="1" w:styleId="TableGridLight2">
    <w:name w:val="Table Grid Light2"/>
    <w:basedOn w:val="a1"/>
    <w:uiPriority w:val="40"/>
    <w:rsid w:val="002E1A0D"/>
    <w:pPr>
      <w:spacing w:after="160" w:line="259" w:lineRule="auto"/>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Titel">
    <w:name w:val="TabelleTitel"/>
    <w:basedOn w:val="a"/>
    <w:next w:val="a"/>
    <w:rsid w:val="00B0211B"/>
    <w:pPr>
      <w:keepLines/>
      <w:numPr>
        <w:ilvl w:val="4"/>
      </w:numPr>
      <w:tabs>
        <w:tab w:val="num" w:pos="425"/>
        <w:tab w:val="num" w:pos="992"/>
      </w:tabs>
      <w:spacing w:before="360" w:after="120" w:line="312" w:lineRule="auto"/>
      <w:ind w:left="992" w:hanging="992"/>
      <w:outlineLvl w:val="4"/>
    </w:pPr>
    <w:rPr>
      <w:i/>
      <w:sz w:val="20"/>
      <w:szCs w:val="20"/>
      <w:lang w:val="de-DE"/>
    </w:rPr>
  </w:style>
  <w:style w:type="paragraph" w:customStyle="1" w:styleId="Formelzeile">
    <w:name w:val="Formelzeile"/>
    <w:basedOn w:val="a"/>
    <w:next w:val="a"/>
    <w:rsid w:val="00B0211B"/>
    <w:pPr>
      <w:keepLines/>
      <w:numPr>
        <w:ilvl w:val="6"/>
      </w:numPr>
      <w:tabs>
        <w:tab w:val="num" w:pos="425"/>
        <w:tab w:val="num" w:pos="992"/>
      </w:tabs>
      <w:spacing w:before="120"/>
      <w:ind w:left="992" w:hanging="992"/>
      <w:jc w:val="right"/>
      <w:outlineLvl w:val="6"/>
    </w:pPr>
    <w:rPr>
      <w:i/>
      <w:sz w:val="20"/>
      <w:szCs w:val="20"/>
      <w:lang w:val="de-DE"/>
    </w:rPr>
  </w:style>
  <w:style w:type="character" w:customStyle="1" w:styleId="st">
    <w:name w:val="st"/>
    <w:basedOn w:val="a0"/>
    <w:rsid w:val="00BA3EB1"/>
  </w:style>
  <w:style w:type="paragraph" w:customStyle="1" w:styleId="Formula">
    <w:name w:val="Formula"/>
    <w:basedOn w:val="a"/>
    <w:next w:val="a"/>
    <w:rsid w:val="00387969"/>
    <w:pPr>
      <w:tabs>
        <w:tab w:val="right" w:pos="5103"/>
      </w:tabs>
      <w:overflowPunct w:val="0"/>
      <w:autoSpaceDE w:val="0"/>
      <w:autoSpaceDN w:val="0"/>
      <w:adjustRightInd w:val="0"/>
      <w:spacing w:before="120" w:after="120"/>
      <w:textAlignment w:val="baseline"/>
    </w:pPr>
    <w:rPr>
      <w:rFonts w:ascii="Times New Roman" w:hAnsi="Times New Roman"/>
      <w:sz w:val="24"/>
      <w:szCs w:val="20"/>
      <w:lang w:val="en-US" w:eastAsia="en-US"/>
    </w:rPr>
  </w:style>
  <w:style w:type="paragraph" w:styleId="af3">
    <w:name w:val="Revision"/>
    <w:hidden/>
    <w:uiPriority w:val="99"/>
    <w:semiHidden/>
    <w:rsid w:val="00A50725"/>
    <w:rPr>
      <w:rFonts w:ascii="Arial" w:hAnsi="Arial"/>
      <w:sz w:val="22"/>
      <w:szCs w:val="24"/>
      <w:lang w:val="de-DE" w:eastAsia="de-DE"/>
    </w:rPr>
  </w:style>
  <w:style w:type="table" w:customStyle="1" w:styleId="Tabellenraster1">
    <w:name w:val="Tabellenraster1"/>
    <w:basedOn w:val="a1"/>
    <w:next w:val="a7"/>
    <w:rsid w:val="00D61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ninhalt">
    <w:name w:val="Tabelleninhalt"/>
    <w:rsid w:val="00D61182"/>
    <w:rPr>
      <w:rFonts w:ascii="Arial Narrow" w:hAnsi="Arial Narrow"/>
      <w:color w:val="000000"/>
      <w:sz w:val="16"/>
      <w:szCs w:val="16"/>
    </w:rPr>
  </w:style>
  <w:style w:type="character" w:customStyle="1" w:styleId="Tabellenkopf">
    <w:name w:val="Tabellenkopf"/>
    <w:rsid w:val="00D61182"/>
    <w:rPr>
      <w:rFonts w:ascii="Arial Narrow" w:hAnsi="Arial Narrow"/>
      <w:color w:val="000000"/>
      <w:sz w:val="16"/>
      <w:szCs w:val="16"/>
    </w:rPr>
  </w:style>
  <w:style w:type="character" w:customStyle="1" w:styleId="0bFlowTextFollowingParagraphCar">
    <w:name w:val="0b.FlowText.FollowingParagraph Car"/>
    <w:basedOn w:val="a0"/>
    <w:uiPriority w:val="99"/>
    <w:rsid w:val="00170F69"/>
    <w:rPr>
      <w:sz w:val="18"/>
      <w:szCs w:val="24"/>
      <w:lang w:val="fr-FR" w:eastAsia="de-DE"/>
    </w:rPr>
  </w:style>
  <w:style w:type="character" w:customStyle="1" w:styleId="0bFlowTextFollowingParagraphZchn">
    <w:name w:val="0b.FlowText.FollowingParagraph Zchn"/>
    <w:basedOn w:val="a0"/>
    <w:rsid w:val="00A9083D"/>
    <w:rPr>
      <w:sz w:val="18"/>
      <w:szCs w:val="24"/>
      <w:lang w:val="fr-FR" w:eastAsia="de-DE"/>
    </w:rPr>
  </w:style>
  <w:style w:type="character" w:customStyle="1" w:styleId="atn">
    <w:name w:val="atn"/>
    <w:basedOn w:val="a0"/>
    <w:rsid w:val="00A9083D"/>
  </w:style>
  <w:style w:type="paragraph" w:styleId="af4">
    <w:name w:val="footnote text"/>
    <w:basedOn w:val="a"/>
    <w:link w:val="af5"/>
    <w:rsid w:val="004877FE"/>
    <w:rPr>
      <w:sz w:val="20"/>
      <w:szCs w:val="20"/>
      <w:lang w:val="de-DE"/>
    </w:rPr>
  </w:style>
  <w:style w:type="character" w:customStyle="1" w:styleId="af5">
    <w:name w:val="Текст виноски Знак"/>
    <w:basedOn w:val="a0"/>
    <w:link w:val="af4"/>
    <w:rsid w:val="004877FE"/>
    <w:rPr>
      <w:rFonts w:ascii="Arial" w:hAnsi="Arial"/>
      <w:lang w:val="de-DE" w:eastAsia="de-DE"/>
    </w:rPr>
  </w:style>
  <w:style w:type="character" w:styleId="af6">
    <w:name w:val="line number"/>
    <w:basedOn w:val="a0"/>
    <w:uiPriority w:val="99"/>
    <w:unhideWhenUsed/>
    <w:rsid w:val="004877FE"/>
  </w:style>
  <w:style w:type="paragraph" w:customStyle="1" w:styleId="Firstparagraph">
    <w:name w:val="First paragraph"/>
    <w:basedOn w:val="a"/>
    <w:next w:val="a"/>
    <w:rsid w:val="003E516F"/>
    <w:pPr>
      <w:overflowPunct w:val="0"/>
      <w:autoSpaceDE w:val="0"/>
      <w:autoSpaceDN w:val="0"/>
      <w:adjustRightInd w:val="0"/>
      <w:spacing w:line="260" w:lineRule="exact"/>
      <w:jc w:val="both"/>
      <w:textAlignment w:val="baseline"/>
    </w:pPr>
    <w:rPr>
      <w:rFonts w:ascii="Times New Roman" w:hAnsi="Times New Roman"/>
      <w:sz w:val="24"/>
      <w:szCs w:val="20"/>
      <w:lang w:val="en-US" w:eastAsia="en-US"/>
    </w:rPr>
  </w:style>
  <w:style w:type="paragraph" w:customStyle="1" w:styleId="Style0bFlowTextFollowingParagraphTitresCambria">
    <w:name w:val="Style 0b.FlowText.FollowingParagraph + +Titres (Cambria)"/>
    <w:basedOn w:val="0bFlowTextFollowingParagraph"/>
    <w:next w:val="0bFlowTextFollowingParagraph"/>
    <w:rsid w:val="000B0569"/>
    <w:rPr>
      <w:rFonts w:asciiTheme="majorHAnsi" w:hAnsiTheme="majorHAnsi"/>
    </w:rPr>
  </w:style>
  <w:style w:type="paragraph" w:customStyle="1" w:styleId="Style0bFlowTextFollowingParagraphTitresCambria1">
    <w:name w:val="Style 0b.FlowText.FollowingParagraph + +Titres (Cambria)1"/>
    <w:basedOn w:val="0bFlowTextFollowingParagraph"/>
    <w:rsid w:val="000B0569"/>
    <w:rPr>
      <w:rFonts w:asciiTheme="minorHAnsi" w:hAnsiTheme="minorHAnsi"/>
    </w:rPr>
  </w:style>
  <w:style w:type="paragraph" w:customStyle="1" w:styleId="001AuthorEXPNR">
    <w:name w:val="001.Author_EXP_NR"/>
    <w:basedOn w:val="001Author"/>
    <w:rsid w:val="006D2FB4"/>
    <w:rPr>
      <w:vertAlign w:val="superscript"/>
      <w:lang w:val="en-US"/>
    </w:rPr>
  </w:style>
  <w:style w:type="paragraph" w:styleId="af7">
    <w:name w:val="Bibliography"/>
    <w:basedOn w:val="a"/>
    <w:next w:val="a"/>
    <w:uiPriority w:val="37"/>
    <w:unhideWhenUsed/>
    <w:rsid w:val="00A83FBB"/>
    <w:rPr>
      <w:lang w:val="de-DE"/>
    </w:rPr>
  </w:style>
  <w:style w:type="character" w:customStyle="1" w:styleId="MTEquationSection">
    <w:name w:val="MTEquationSection"/>
    <w:basedOn w:val="a0"/>
    <w:rsid w:val="00DC2DFD"/>
    <w:rPr>
      <w:vanish w:val="0"/>
      <w:color w:val="FF0000"/>
    </w:rPr>
  </w:style>
  <w:style w:type="numbering" w:customStyle="1" w:styleId="Style1">
    <w:name w:val="Style1"/>
    <w:uiPriority w:val="99"/>
    <w:rsid w:val="00DC2DFD"/>
    <w:pPr>
      <w:numPr>
        <w:numId w:val="21"/>
      </w:numPr>
    </w:pPr>
  </w:style>
  <w:style w:type="paragraph" w:customStyle="1" w:styleId="TitreListofPaper">
    <w:name w:val="Titre_List_of_Paper"/>
    <w:basedOn w:val="1"/>
    <w:rsid w:val="00AB6E2A"/>
  </w:style>
  <w:style w:type="character" w:customStyle="1" w:styleId="90">
    <w:name w:val="Заголовок 9 Знак"/>
    <w:basedOn w:val="a0"/>
    <w:link w:val="9"/>
    <w:rsid w:val="00BA631F"/>
    <w:rPr>
      <w:rFonts w:ascii="Arial" w:hAnsi="Arial"/>
      <w:b/>
      <w:i/>
      <w:sz w:val="18"/>
      <w:lang w:val="cs-CZ" w:eastAsia="cs-CZ"/>
    </w:rPr>
  </w:style>
  <w:style w:type="paragraph" w:customStyle="1" w:styleId="Text">
    <w:name w:val="Text"/>
    <w:basedOn w:val="a"/>
    <w:rsid w:val="00BA631F"/>
    <w:pPr>
      <w:tabs>
        <w:tab w:val="left" w:pos="284"/>
      </w:tabs>
      <w:jc w:val="both"/>
    </w:pPr>
    <w:rPr>
      <w:rFonts w:ascii="Times New Roman" w:hAnsi="Times New Roman"/>
      <w:sz w:val="24"/>
      <w:szCs w:val="20"/>
      <w:lang w:val="cs-CZ" w:eastAsia="cs-CZ"/>
    </w:rPr>
  </w:style>
  <w:style w:type="paragraph" w:customStyle="1" w:styleId="Podkovn">
    <w:name w:val="Poděkování"/>
    <w:basedOn w:val="Text"/>
    <w:rsid w:val="00BA631F"/>
    <w:rPr>
      <w:i/>
      <w:iCs/>
    </w:rPr>
  </w:style>
  <w:style w:type="paragraph" w:customStyle="1" w:styleId="Vzorec">
    <w:name w:val="Vzorec"/>
    <w:basedOn w:val="Text"/>
    <w:next w:val="a"/>
    <w:link w:val="VzorecChar"/>
    <w:rsid w:val="00BA631F"/>
    <w:pPr>
      <w:tabs>
        <w:tab w:val="left" w:pos="993"/>
        <w:tab w:val="right" w:pos="8553"/>
      </w:tabs>
      <w:jc w:val="left"/>
    </w:pPr>
  </w:style>
  <w:style w:type="paragraph" w:customStyle="1" w:styleId="Recenze">
    <w:name w:val="Recenze"/>
    <w:basedOn w:val="a"/>
    <w:next w:val="a"/>
    <w:rsid w:val="00BA631F"/>
    <w:pPr>
      <w:tabs>
        <w:tab w:val="left" w:pos="340"/>
      </w:tabs>
      <w:spacing w:before="160" w:after="60"/>
      <w:jc w:val="both"/>
    </w:pPr>
    <w:rPr>
      <w:rFonts w:ascii="Times New Roman" w:hAnsi="Times New Roman"/>
      <w:b/>
      <w:sz w:val="16"/>
      <w:szCs w:val="20"/>
      <w:lang w:val="cs-CZ" w:eastAsia="cs-CZ"/>
    </w:rPr>
  </w:style>
  <w:style w:type="paragraph" w:customStyle="1" w:styleId="Obrzek-popis">
    <w:name w:val="Obrázek - popis"/>
    <w:basedOn w:val="a"/>
    <w:rsid w:val="00BA631F"/>
    <w:pPr>
      <w:tabs>
        <w:tab w:val="left" w:pos="993"/>
        <w:tab w:val="left" w:pos="1276"/>
      </w:tabs>
      <w:spacing w:before="120" w:after="120"/>
      <w:ind w:left="284"/>
      <w:jc w:val="center"/>
    </w:pPr>
    <w:rPr>
      <w:rFonts w:ascii="Times New Roman" w:hAnsi="Times New Roman"/>
      <w:sz w:val="20"/>
      <w:lang w:val="cs-CZ" w:eastAsia="cs-CZ"/>
    </w:rPr>
  </w:style>
  <w:style w:type="paragraph" w:customStyle="1" w:styleId="Tabulka-popis">
    <w:name w:val="Tabulka - popis"/>
    <w:basedOn w:val="a"/>
    <w:rsid w:val="00BA631F"/>
    <w:pPr>
      <w:spacing w:before="120" w:after="120"/>
      <w:ind w:left="284"/>
      <w:jc w:val="center"/>
    </w:pPr>
    <w:rPr>
      <w:rFonts w:ascii="Times New Roman" w:hAnsi="Times New Roman"/>
      <w:sz w:val="20"/>
      <w:lang w:val="cs-CZ" w:eastAsia="cs-CZ"/>
    </w:rPr>
  </w:style>
  <w:style w:type="paragraph" w:customStyle="1" w:styleId="TitleAbstract">
    <w:name w:val="TitleAbstract"/>
    <w:basedOn w:val="a"/>
    <w:rsid w:val="00BA631F"/>
    <w:pPr>
      <w:spacing w:before="120" w:after="120"/>
      <w:ind w:firstLine="567"/>
      <w:jc w:val="both"/>
    </w:pPr>
    <w:rPr>
      <w:rFonts w:ascii="Times New Roman" w:hAnsi="Times New Roman"/>
      <w:b/>
      <w:sz w:val="20"/>
      <w:szCs w:val="20"/>
      <w:lang w:val="cs-CZ" w:eastAsia="cs-CZ"/>
    </w:rPr>
  </w:style>
  <w:style w:type="paragraph" w:customStyle="1" w:styleId="Odrkabezslovn">
    <w:name w:val="Odrážka bez číslování"/>
    <w:basedOn w:val="a"/>
    <w:link w:val="OdrkabezslovnChar"/>
    <w:rsid w:val="00BA631F"/>
    <w:pPr>
      <w:spacing w:before="60" w:after="60"/>
      <w:jc w:val="both"/>
    </w:pPr>
    <w:rPr>
      <w:rFonts w:ascii="Times New Roman" w:hAnsi="Times New Roman"/>
      <w:sz w:val="20"/>
      <w:szCs w:val="20"/>
      <w:lang w:val="cs-CZ" w:eastAsia="cs-CZ"/>
    </w:rPr>
  </w:style>
  <w:style w:type="character" w:customStyle="1" w:styleId="OdrkabezslovnChar">
    <w:name w:val="Odrážka bez číslování Char"/>
    <w:basedOn w:val="a0"/>
    <w:link w:val="Odrkabezslovn"/>
    <w:rsid w:val="00BA631F"/>
    <w:rPr>
      <w:lang w:val="cs-CZ" w:eastAsia="cs-CZ"/>
    </w:rPr>
  </w:style>
  <w:style w:type="character" w:customStyle="1" w:styleId="VzorecChar">
    <w:name w:val="Vzorec Char"/>
    <w:link w:val="Vzorec"/>
    <w:rsid w:val="00BA631F"/>
    <w:rPr>
      <w:sz w:val="24"/>
      <w:lang w:val="cs-CZ" w:eastAsia="cs-CZ"/>
    </w:rPr>
  </w:style>
  <w:style w:type="paragraph" w:customStyle="1" w:styleId="Normlnbezodsazen">
    <w:name w:val="Normální bez odsazení"/>
    <w:basedOn w:val="a"/>
    <w:link w:val="NormlnbezodsazenChar"/>
    <w:rsid w:val="00BA631F"/>
    <w:pPr>
      <w:spacing w:before="60" w:after="60"/>
      <w:ind w:left="425" w:hanging="425"/>
      <w:jc w:val="both"/>
    </w:pPr>
    <w:rPr>
      <w:rFonts w:ascii="Times New Roman" w:hAnsi="Times New Roman"/>
      <w:sz w:val="20"/>
      <w:szCs w:val="20"/>
      <w:lang w:val="cs-CZ" w:eastAsia="cs-CZ"/>
    </w:rPr>
  </w:style>
  <w:style w:type="character" w:customStyle="1" w:styleId="NormlnbezodsazenChar">
    <w:name w:val="Normální bez odsazení Char"/>
    <w:basedOn w:val="a0"/>
    <w:link w:val="Normlnbezodsazen"/>
    <w:rsid w:val="00BA631F"/>
    <w:rPr>
      <w:lang w:val="cs-CZ" w:eastAsia="cs-CZ"/>
    </w:rPr>
  </w:style>
  <w:style w:type="paragraph" w:customStyle="1" w:styleId="Obrzek">
    <w:name w:val="Obrázek"/>
    <w:basedOn w:val="a"/>
    <w:link w:val="ObrzekChar"/>
    <w:rsid w:val="00BA631F"/>
    <w:pPr>
      <w:spacing w:before="120" w:after="60"/>
      <w:jc w:val="center"/>
    </w:pPr>
    <w:rPr>
      <w:rFonts w:ascii="Times New Roman" w:hAnsi="Times New Roman"/>
      <w:sz w:val="20"/>
      <w:szCs w:val="20"/>
      <w:lang w:val="cs-CZ" w:eastAsia="cs-CZ"/>
    </w:rPr>
  </w:style>
  <w:style w:type="character" w:customStyle="1" w:styleId="ObrzekChar">
    <w:name w:val="Obrázek Char"/>
    <w:basedOn w:val="a0"/>
    <w:link w:val="Obrzek"/>
    <w:rsid w:val="00BA631F"/>
    <w:rPr>
      <w:lang w:val="cs-CZ" w:eastAsia="cs-CZ"/>
    </w:rPr>
  </w:style>
  <w:style w:type="character" w:customStyle="1" w:styleId="0aFlowTextFirstParagraphCar">
    <w:name w:val="0a.FlowText.FirstParagraph Car"/>
    <w:link w:val="0aFlowTextFirstParagraph"/>
    <w:rsid w:val="00284581"/>
    <w:rPr>
      <w:sz w:val="18"/>
      <w:szCs w:val="24"/>
      <w:lang w:val="en-GB" w:eastAsia="de-DE"/>
    </w:rPr>
  </w:style>
  <w:style w:type="character" w:styleId="af8">
    <w:name w:val="endnote reference"/>
    <w:rsid w:val="00A13110"/>
    <w:rPr>
      <w:vertAlign w:val="superscript"/>
    </w:rPr>
  </w:style>
  <w:style w:type="paragraph" w:customStyle="1" w:styleId="Titre2niv2">
    <w:name w:val="Titre_2_niv2"/>
    <w:basedOn w:val="1"/>
    <w:rsid w:val="006B5205"/>
    <w:pPr>
      <w:outlineLvl w:val="1"/>
    </w:pPr>
  </w:style>
  <w:style w:type="paragraph" w:styleId="af9">
    <w:name w:val="endnote text"/>
    <w:basedOn w:val="a"/>
    <w:link w:val="afa"/>
    <w:rsid w:val="002E522D"/>
    <w:rPr>
      <w:sz w:val="20"/>
      <w:szCs w:val="20"/>
    </w:rPr>
  </w:style>
  <w:style w:type="character" w:customStyle="1" w:styleId="afa">
    <w:name w:val="Текст кінцевої виноски Знак"/>
    <w:basedOn w:val="a0"/>
    <w:link w:val="af9"/>
    <w:rsid w:val="002E522D"/>
    <w:rPr>
      <w:rFonts w:ascii="Arial" w:hAnsi="Arial"/>
      <w:lang w:val="en-CA" w:eastAsia="de-DE"/>
    </w:rPr>
  </w:style>
  <w:style w:type="paragraph" w:customStyle="1" w:styleId="002Affiliationsmallspacing">
    <w:name w:val="002.Affiliation_small_spacing"/>
    <w:basedOn w:val="002Affiliation"/>
    <w:rsid w:val="001E447F"/>
    <w:pPr>
      <w:spacing w:after="120"/>
    </w:pPr>
    <w:rPr>
      <w:iCs/>
      <w:szCs w:val="20"/>
    </w:rPr>
  </w:style>
  <w:style w:type="paragraph" w:customStyle="1" w:styleId="0dtableleft">
    <w:name w:val="0d.table_left"/>
    <w:basedOn w:val="a"/>
    <w:qFormat/>
    <w:rsid w:val="00A74CA8"/>
    <w:pPr>
      <w:spacing w:before="80"/>
    </w:pPr>
    <w:rPr>
      <w:rFonts w:ascii="Times New Roman" w:hAnsi="Times New Roman"/>
      <w:sz w:val="18"/>
      <w:lang w:val="en-GB"/>
    </w:rPr>
  </w:style>
  <w:style w:type="paragraph" w:customStyle="1" w:styleId="0etablecenter">
    <w:name w:val="0e.table_center"/>
    <w:basedOn w:val="0dtableleft"/>
    <w:qFormat/>
    <w:rsid w:val="00A74CA8"/>
    <w:pPr>
      <w:jc w:val="center"/>
    </w:pPr>
    <w:rPr>
      <w:szCs w:val="18"/>
    </w:rPr>
  </w:style>
  <w:style w:type="paragraph" w:customStyle="1" w:styleId="06HeadingAcknowledgements">
    <w:name w:val="06.Heading_Acknowledgements"/>
    <w:next w:val="a"/>
    <w:rsid w:val="00A74CA8"/>
    <w:pPr>
      <w:spacing w:before="160" w:after="80" w:line="200" w:lineRule="atLeast"/>
    </w:pPr>
    <w:rPr>
      <w:rFonts w:ascii="Arial" w:hAnsi="Arial"/>
      <w:b/>
      <w:sz w:val="18"/>
      <w:szCs w:val="24"/>
      <w:lang w:val="en-CA" w:eastAsia="de-DE"/>
    </w:rPr>
  </w:style>
  <w:style w:type="paragraph" w:customStyle="1" w:styleId="07HeadingReferences">
    <w:name w:val="07.Heading_References"/>
    <w:next w:val="a"/>
    <w:qFormat/>
    <w:rsid w:val="00A74CA8"/>
    <w:pPr>
      <w:spacing w:before="160" w:after="80" w:line="200" w:lineRule="atLeast"/>
    </w:pPr>
    <w:rPr>
      <w:rFonts w:ascii="Arial" w:hAnsi="Arial"/>
      <w:b/>
      <w:sz w:val="18"/>
      <w:szCs w:val="24"/>
      <w:lang w:val="en-CA" w:eastAsia="de-DE"/>
    </w:rPr>
  </w:style>
  <w:style w:type="paragraph" w:customStyle="1" w:styleId="0eEquations">
    <w:name w:val="0e.Equations"/>
    <w:link w:val="0eEquationsChar"/>
    <w:qFormat/>
    <w:rsid w:val="00A74CA8"/>
    <w:pPr>
      <w:jc w:val="center"/>
    </w:pPr>
    <w:rPr>
      <w:sz w:val="18"/>
      <w:szCs w:val="24"/>
      <w:lang w:val="en-GB" w:eastAsia="de-DE"/>
    </w:rPr>
  </w:style>
  <w:style w:type="character" w:customStyle="1" w:styleId="0eEquationsChar">
    <w:name w:val="0e.Equations Char"/>
    <w:basedOn w:val="a0"/>
    <w:link w:val="0eEquations"/>
    <w:rsid w:val="00A74CA8"/>
    <w:rPr>
      <w:sz w:val="18"/>
      <w:szCs w:val="24"/>
      <w:lang w:val="en-GB" w:eastAsia="de-DE"/>
    </w:rPr>
  </w:style>
  <w:style w:type="paragraph" w:styleId="afb">
    <w:name w:val="annotation subject"/>
    <w:basedOn w:val="af1"/>
    <w:next w:val="af1"/>
    <w:link w:val="afc"/>
    <w:uiPriority w:val="99"/>
    <w:semiHidden/>
    <w:unhideWhenUsed/>
    <w:rsid w:val="008E0D7F"/>
    <w:rPr>
      <w:b/>
      <w:bCs/>
      <w:lang w:val="en-CA"/>
    </w:rPr>
  </w:style>
  <w:style w:type="character" w:customStyle="1" w:styleId="afc">
    <w:name w:val="Тема примітки Знак"/>
    <w:basedOn w:val="af2"/>
    <w:link w:val="afb"/>
    <w:uiPriority w:val="99"/>
    <w:semiHidden/>
    <w:rsid w:val="008E0D7F"/>
    <w:rPr>
      <w:rFonts w:ascii="Arial" w:hAnsi="Arial"/>
      <w:b/>
      <w:bCs/>
      <w:lang w:val="en-CA" w:eastAsia="de-DE"/>
    </w:rPr>
  </w:style>
  <w:style w:type="paragraph" w:customStyle="1" w:styleId="Author">
    <w:name w:val="Author"/>
    <w:basedOn w:val="Firstparagraph"/>
    <w:next w:val="Affiliation"/>
    <w:rsid w:val="00040FD0"/>
    <w:pPr>
      <w:suppressAutoHyphens/>
      <w:spacing w:line="320" w:lineRule="exact"/>
    </w:pPr>
    <w:rPr>
      <w:rFonts w:eastAsia="Times New Roman"/>
      <w:sz w:val="28"/>
    </w:rPr>
  </w:style>
  <w:style w:type="paragraph" w:customStyle="1" w:styleId="Affiliation">
    <w:name w:val="Affiliation"/>
    <w:basedOn w:val="Author"/>
    <w:next w:val="Author"/>
    <w:rsid w:val="00040FD0"/>
    <w:pPr>
      <w:spacing w:after="100" w:line="260" w:lineRule="exac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466">
      <w:bodyDiv w:val="1"/>
      <w:marLeft w:val="0"/>
      <w:marRight w:val="0"/>
      <w:marTop w:val="0"/>
      <w:marBottom w:val="0"/>
      <w:divBdr>
        <w:top w:val="none" w:sz="0" w:space="0" w:color="auto"/>
        <w:left w:val="none" w:sz="0" w:space="0" w:color="auto"/>
        <w:bottom w:val="none" w:sz="0" w:space="0" w:color="auto"/>
        <w:right w:val="none" w:sz="0" w:space="0" w:color="auto"/>
      </w:divBdr>
    </w:div>
    <w:div w:id="57016811">
      <w:bodyDiv w:val="1"/>
      <w:marLeft w:val="0"/>
      <w:marRight w:val="0"/>
      <w:marTop w:val="0"/>
      <w:marBottom w:val="0"/>
      <w:divBdr>
        <w:top w:val="none" w:sz="0" w:space="0" w:color="auto"/>
        <w:left w:val="none" w:sz="0" w:space="0" w:color="auto"/>
        <w:bottom w:val="none" w:sz="0" w:space="0" w:color="auto"/>
        <w:right w:val="none" w:sz="0" w:space="0" w:color="auto"/>
      </w:divBdr>
    </w:div>
    <w:div w:id="67729260">
      <w:bodyDiv w:val="1"/>
      <w:marLeft w:val="0"/>
      <w:marRight w:val="0"/>
      <w:marTop w:val="0"/>
      <w:marBottom w:val="0"/>
      <w:divBdr>
        <w:top w:val="none" w:sz="0" w:space="0" w:color="auto"/>
        <w:left w:val="none" w:sz="0" w:space="0" w:color="auto"/>
        <w:bottom w:val="none" w:sz="0" w:space="0" w:color="auto"/>
        <w:right w:val="none" w:sz="0" w:space="0" w:color="auto"/>
      </w:divBdr>
    </w:div>
    <w:div w:id="142239811">
      <w:bodyDiv w:val="1"/>
      <w:marLeft w:val="0"/>
      <w:marRight w:val="0"/>
      <w:marTop w:val="0"/>
      <w:marBottom w:val="0"/>
      <w:divBdr>
        <w:top w:val="none" w:sz="0" w:space="0" w:color="auto"/>
        <w:left w:val="none" w:sz="0" w:space="0" w:color="auto"/>
        <w:bottom w:val="none" w:sz="0" w:space="0" w:color="auto"/>
        <w:right w:val="none" w:sz="0" w:space="0" w:color="auto"/>
      </w:divBdr>
    </w:div>
    <w:div w:id="166989225">
      <w:bodyDiv w:val="1"/>
      <w:marLeft w:val="0"/>
      <w:marRight w:val="0"/>
      <w:marTop w:val="0"/>
      <w:marBottom w:val="0"/>
      <w:divBdr>
        <w:top w:val="none" w:sz="0" w:space="0" w:color="auto"/>
        <w:left w:val="none" w:sz="0" w:space="0" w:color="auto"/>
        <w:bottom w:val="none" w:sz="0" w:space="0" w:color="auto"/>
        <w:right w:val="none" w:sz="0" w:space="0" w:color="auto"/>
      </w:divBdr>
    </w:div>
    <w:div w:id="173499555">
      <w:bodyDiv w:val="1"/>
      <w:marLeft w:val="0"/>
      <w:marRight w:val="0"/>
      <w:marTop w:val="0"/>
      <w:marBottom w:val="0"/>
      <w:divBdr>
        <w:top w:val="none" w:sz="0" w:space="0" w:color="auto"/>
        <w:left w:val="none" w:sz="0" w:space="0" w:color="auto"/>
        <w:bottom w:val="none" w:sz="0" w:space="0" w:color="auto"/>
        <w:right w:val="none" w:sz="0" w:space="0" w:color="auto"/>
      </w:divBdr>
    </w:div>
    <w:div w:id="448938994">
      <w:bodyDiv w:val="1"/>
      <w:marLeft w:val="0"/>
      <w:marRight w:val="0"/>
      <w:marTop w:val="0"/>
      <w:marBottom w:val="0"/>
      <w:divBdr>
        <w:top w:val="none" w:sz="0" w:space="0" w:color="auto"/>
        <w:left w:val="none" w:sz="0" w:space="0" w:color="auto"/>
        <w:bottom w:val="none" w:sz="0" w:space="0" w:color="auto"/>
        <w:right w:val="none" w:sz="0" w:space="0" w:color="auto"/>
      </w:divBdr>
    </w:div>
    <w:div w:id="503932001">
      <w:bodyDiv w:val="1"/>
      <w:marLeft w:val="0"/>
      <w:marRight w:val="0"/>
      <w:marTop w:val="0"/>
      <w:marBottom w:val="0"/>
      <w:divBdr>
        <w:top w:val="none" w:sz="0" w:space="0" w:color="auto"/>
        <w:left w:val="none" w:sz="0" w:space="0" w:color="auto"/>
        <w:bottom w:val="none" w:sz="0" w:space="0" w:color="auto"/>
        <w:right w:val="none" w:sz="0" w:space="0" w:color="auto"/>
      </w:divBdr>
    </w:div>
    <w:div w:id="634796973">
      <w:bodyDiv w:val="1"/>
      <w:marLeft w:val="0"/>
      <w:marRight w:val="0"/>
      <w:marTop w:val="0"/>
      <w:marBottom w:val="0"/>
      <w:divBdr>
        <w:top w:val="none" w:sz="0" w:space="0" w:color="auto"/>
        <w:left w:val="none" w:sz="0" w:space="0" w:color="auto"/>
        <w:bottom w:val="none" w:sz="0" w:space="0" w:color="auto"/>
        <w:right w:val="none" w:sz="0" w:space="0" w:color="auto"/>
      </w:divBdr>
    </w:div>
    <w:div w:id="640968023">
      <w:bodyDiv w:val="1"/>
      <w:marLeft w:val="0"/>
      <w:marRight w:val="0"/>
      <w:marTop w:val="0"/>
      <w:marBottom w:val="0"/>
      <w:divBdr>
        <w:top w:val="none" w:sz="0" w:space="0" w:color="auto"/>
        <w:left w:val="none" w:sz="0" w:space="0" w:color="auto"/>
        <w:bottom w:val="none" w:sz="0" w:space="0" w:color="auto"/>
        <w:right w:val="none" w:sz="0" w:space="0" w:color="auto"/>
      </w:divBdr>
    </w:div>
    <w:div w:id="696857149">
      <w:bodyDiv w:val="1"/>
      <w:marLeft w:val="0"/>
      <w:marRight w:val="0"/>
      <w:marTop w:val="0"/>
      <w:marBottom w:val="0"/>
      <w:divBdr>
        <w:top w:val="none" w:sz="0" w:space="0" w:color="auto"/>
        <w:left w:val="none" w:sz="0" w:space="0" w:color="auto"/>
        <w:bottom w:val="none" w:sz="0" w:space="0" w:color="auto"/>
        <w:right w:val="none" w:sz="0" w:space="0" w:color="auto"/>
      </w:divBdr>
    </w:div>
    <w:div w:id="825361034">
      <w:bodyDiv w:val="1"/>
      <w:marLeft w:val="0"/>
      <w:marRight w:val="0"/>
      <w:marTop w:val="0"/>
      <w:marBottom w:val="0"/>
      <w:divBdr>
        <w:top w:val="none" w:sz="0" w:space="0" w:color="auto"/>
        <w:left w:val="none" w:sz="0" w:space="0" w:color="auto"/>
        <w:bottom w:val="none" w:sz="0" w:space="0" w:color="auto"/>
        <w:right w:val="none" w:sz="0" w:space="0" w:color="auto"/>
      </w:divBdr>
    </w:div>
    <w:div w:id="864251735">
      <w:bodyDiv w:val="1"/>
      <w:marLeft w:val="0"/>
      <w:marRight w:val="0"/>
      <w:marTop w:val="0"/>
      <w:marBottom w:val="0"/>
      <w:divBdr>
        <w:top w:val="none" w:sz="0" w:space="0" w:color="auto"/>
        <w:left w:val="none" w:sz="0" w:space="0" w:color="auto"/>
        <w:bottom w:val="none" w:sz="0" w:space="0" w:color="auto"/>
        <w:right w:val="none" w:sz="0" w:space="0" w:color="auto"/>
      </w:divBdr>
    </w:div>
    <w:div w:id="937516871">
      <w:bodyDiv w:val="1"/>
      <w:marLeft w:val="0"/>
      <w:marRight w:val="0"/>
      <w:marTop w:val="0"/>
      <w:marBottom w:val="0"/>
      <w:divBdr>
        <w:top w:val="none" w:sz="0" w:space="0" w:color="auto"/>
        <w:left w:val="none" w:sz="0" w:space="0" w:color="auto"/>
        <w:bottom w:val="none" w:sz="0" w:space="0" w:color="auto"/>
        <w:right w:val="none" w:sz="0" w:space="0" w:color="auto"/>
      </w:divBdr>
    </w:div>
    <w:div w:id="954408825">
      <w:bodyDiv w:val="1"/>
      <w:marLeft w:val="0"/>
      <w:marRight w:val="0"/>
      <w:marTop w:val="0"/>
      <w:marBottom w:val="0"/>
      <w:divBdr>
        <w:top w:val="none" w:sz="0" w:space="0" w:color="auto"/>
        <w:left w:val="none" w:sz="0" w:space="0" w:color="auto"/>
        <w:bottom w:val="none" w:sz="0" w:space="0" w:color="auto"/>
        <w:right w:val="none" w:sz="0" w:space="0" w:color="auto"/>
      </w:divBdr>
    </w:div>
    <w:div w:id="1064646288">
      <w:bodyDiv w:val="1"/>
      <w:marLeft w:val="0"/>
      <w:marRight w:val="0"/>
      <w:marTop w:val="0"/>
      <w:marBottom w:val="0"/>
      <w:divBdr>
        <w:top w:val="none" w:sz="0" w:space="0" w:color="auto"/>
        <w:left w:val="none" w:sz="0" w:space="0" w:color="auto"/>
        <w:bottom w:val="none" w:sz="0" w:space="0" w:color="auto"/>
        <w:right w:val="none" w:sz="0" w:space="0" w:color="auto"/>
      </w:divBdr>
    </w:div>
    <w:div w:id="1089614656">
      <w:bodyDiv w:val="1"/>
      <w:marLeft w:val="0"/>
      <w:marRight w:val="0"/>
      <w:marTop w:val="0"/>
      <w:marBottom w:val="0"/>
      <w:divBdr>
        <w:top w:val="none" w:sz="0" w:space="0" w:color="auto"/>
        <w:left w:val="none" w:sz="0" w:space="0" w:color="auto"/>
        <w:bottom w:val="none" w:sz="0" w:space="0" w:color="auto"/>
        <w:right w:val="none" w:sz="0" w:space="0" w:color="auto"/>
      </w:divBdr>
    </w:div>
    <w:div w:id="1329599715">
      <w:bodyDiv w:val="1"/>
      <w:marLeft w:val="0"/>
      <w:marRight w:val="0"/>
      <w:marTop w:val="0"/>
      <w:marBottom w:val="0"/>
      <w:divBdr>
        <w:top w:val="none" w:sz="0" w:space="0" w:color="auto"/>
        <w:left w:val="none" w:sz="0" w:space="0" w:color="auto"/>
        <w:bottom w:val="none" w:sz="0" w:space="0" w:color="auto"/>
        <w:right w:val="none" w:sz="0" w:space="0" w:color="auto"/>
      </w:divBdr>
    </w:div>
    <w:div w:id="1387803909">
      <w:bodyDiv w:val="1"/>
      <w:marLeft w:val="0"/>
      <w:marRight w:val="0"/>
      <w:marTop w:val="0"/>
      <w:marBottom w:val="0"/>
      <w:divBdr>
        <w:top w:val="none" w:sz="0" w:space="0" w:color="auto"/>
        <w:left w:val="none" w:sz="0" w:space="0" w:color="auto"/>
        <w:bottom w:val="none" w:sz="0" w:space="0" w:color="auto"/>
        <w:right w:val="none" w:sz="0" w:space="0" w:color="auto"/>
      </w:divBdr>
    </w:div>
    <w:div w:id="1441071609">
      <w:bodyDiv w:val="1"/>
      <w:marLeft w:val="0"/>
      <w:marRight w:val="0"/>
      <w:marTop w:val="0"/>
      <w:marBottom w:val="0"/>
      <w:divBdr>
        <w:top w:val="none" w:sz="0" w:space="0" w:color="auto"/>
        <w:left w:val="none" w:sz="0" w:space="0" w:color="auto"/>
        <w:bottom w:val="none" w:sz="0" w:space="0" w:color="auto"/>
        <w:right w:val="none" w:sz="0" w:space="0" w:color="auto"/>
      </w:divBdr>
    </w:div>
    <w:div w:id="1448697818">
      <w:bodyDiv w:val="1"/>
      <w:marLeft w:val="0"/>
      <w:marRight w:val="0"/>
      <w:marTop w:val="0"/>
      <w:marBottom w:val="0"/>
      <w:divBdr>
        <w:top w:val="none" w:sz="0" w:space="0" w:color="auto"/>
        <w:left w:val="none" w:sz="0" w:space="0" w:color="auto"/>
        <w:bottom w:val="none" w:sz="0" w:space="0" w:color="auto"/>
        <w:right w:val="none" w:sz="0" w:space="0" w:color="auto"/>
      </w:divBdr>
    </w:div>
    <w:div w:id="1477184164">
      <w:bodyDiv w:val="1"/>
      <w:marLeft w:val="0"/>
      <w:marRight w:val="0"/>
      <w:marTop w:val="0"/>
      <w:marBottom w:val="0"/>
      <w:divBdr>
        <w:top w:val="none" w:sz="0" w:space="0" w:color="auto"/>
        <w:left w:val="none" w:sz="0" w:space="0" w:color="auto"/>
        <w:bottom w:val="none" w:sz="0" w:space="0" w:color="auto"/>
        <w:right w:val="none" w:sz="0" w:space="0" w:color="auto"/>
      </w:divBdr>
    </w:div>
    <w:div w:id="1483888405">
      <w:bodyDiv w:val="1"/>
      <w:marLeft w:val="0"/>
      <w:marRight w:val="0"/>
      <w:marTop w:val="0"/>
      <w:marBottom w:val="0"/>
      <w:divBdr>
        <w:top w:val="none" w:sz="0" w:space="0" w:color="auto"/>
        <w:left w:val="none" w:sz="0" w:space="0" w:color="auto"/>
        <w:bottom w:val="none" w:sz="0" w:space="0" w:color="auto"/>
        <w:right w:val="none" w:sz="0" w:space="0" w:color="auto"/>
      </w:divBdr>
    </w:div>
    <w:div w:id="1662780483">
      <w:bodyDiv w:val="1"/>
      <w:marLeft w:val="0"/>
      <w:marRight w:val="0"/>
      <w:marTop w:val="0"/>
      <w:marBottom w:val="0"/>
      <w:divBdr>
        <w:top w:val="none" w:sz="0" w:space="0" w:color="auto"/>
        <w:left w:val="none" w:sz="0" w:space="0" w:color="auto"/>
        <w:bottom w:val="none" w:sz="0" w:space="0" w:color="auto"/>
        <w:right w:val="none" w:sz="0" w:space="0" w:color="auto"/>
      </w:divBdr>
    </w:div>
    <w:div w:id="1702702520">
      <w:bodyDiv w:val="1"/>
      <w:marLeft w:val="0"/>
      <w:marRight w:val="0"/>
      <w:marTop w:val="0"/>
      <w:marBottom w:val="0"/>
      <w:divBdr>
        <w:top w:val="none" w:sz="0" w:space="0" w:color="auto"/>
        <w:left w:val="none" w:sz="0" w:space="0" w:color="auto"/>
        <w:bottom w:val="none" w:sz="0" w:space="0" w:color="auto"/>
        <w:right w:val="none" w:sz="0" w:space="0" w:color="auto"/>
      </w:divBdr>
    </w:div>
    <w:div w:id="1713113256">
      <w:bodyDiv w:val="1"/>
      <w:marLeft w:val="0"/>
      <w:marRight w:val="0"/>
      <w:marTop w:val="0"/>
      <w:marBottom w:val="0"/>
      <w:divBdr>
        <w:top w:val="none" w:sz="0" w:space="0" w:color="auto"/>
        <w:left w:val="none" w:sz="0" w:space="0" w:color="auto"/>
        <w:bottom w:val="none" w:sz="0" w:space="0" w:color="auto"/>
        <w:right w:val="none" w:sz="0" w:space="0" w:color="auto"/>
      </w:divBdr>
    </w:div>
    <w:div w:id="1755472181">
      <w:bodyDiv w:val="1"/>
      <w:marLeft w:val="0"/>
      <w:marRight w:val="0"/>
      <w:marTop w:val="0"/>
      <w:marBottom w:val="0"/>
      <w:divBdr>
        <w:top w:val="none" w:sz="0" w:space="0" w:color="auto"/>
        <w:left w:val="none" w:sz="0" w:space="0" w:color="auto"/>
        <w:bottom w:val="none" w:sz="0" w:space="0" w:color="auto"/>
        <w:right w:val="none" w:sz="0" w:space="0" w:color="auto"/>
      </w:divBdr>
    </w:div>
    <w:div w:id="1782258027">
      <w:bodyDiv w:val="1"/>
      <w:marLeft w:val="0"/>
      <w:marRight w:val="0"/>
      <w:marTop w:val="0"/>
      <w:marBottom w:val="0"/>
      <w:divBdr>
        <w:top w:val="none" w:sz="0" w:space="0" w:color="auto"/>
        <w:left w:val="none" w:sz="0" w:space="0" w:color="auto"/>
        <w:bottom w:val="none" w:sz="0" w:space="0" w:color="auto"/>
        <w:right w:val="none" w:sz="0" w:space="0" w:color="auto"/>
      </w:divBdr>
    </w:div>
    <w:div w:id="1797941067">
      <w:bodyDiv w:val="1"/>
      <w:marLeft w:val="0"/>
      <w:marRight w:val="0"/>
      <w:marTop w:val="0"/>
      <w:marBottom w:val="0"/>
      <w:divBdr>
        <w:top w:val="none" w:sz="0" w:space="0" w:color="auto"/>
        <w:left w:val="none" w:sz="0" w:space="0" w:color="auto"/>
        <w:bottom w:val="none" w:sz="0" w:space="0" w:color="auto"/>
        <w:right w:val="none" w:sz="0" w:space="0" w:color="auto"/>
      </w:divBdr>
    </w:div>
    <w:div w:id="1878663424">
      <w:bodyDiv w:val="1"/>
      <w:marLeft w:val="0"/>
      <w:marRight w:val="0"/>
      <w:marTop w:val="0"/>
      <w:marBottom w:val="0"/>
      <w:divBdr>
        <w:top w:val="none" w:sz="0" w:space="0" w:color="auto"/>
        <w:left w:val="none" w:sz="0" w:space="0" w:color="auto"/>
        <w:bottom w:val="none" w:sz="0" w:space="0" w:color="auto"/>
        <w:right w:val="none" w:sz="0" w:space="0" w:color="auto"/>
      </w:divBdr>
    </w:div>
    <w:div w:id="1887062968">
      <w:bodyDiv w:val="1"/>
      <w:marLeft w:val="0"/>
      <w:marRight w:val="0"/>
      <w:marTop w:val="0"/>
      <w:marBottom w:val="0"/>
      <w:divBdr>
        <w:top w:val="none" w:sz="0" w:space="0" w:color="auto"/>
        <w:left w:val="none" w:sz="0" w:space="0" w:color="auto"/>
        <w:bottom w:val="none" w:sz="0" w:space="0" w:color="auto"/>
        <w:right w:val="none" w:sz="0" w:space="0" w:color="auto"/>
      </w:divBdr>
    </w:div>
    <w:div w:id="1924948508">
      <w:bodyDiv w:val="1"/>
      <w:marLeft w:val="0"/>
      <w:marRight w:val="0"/>
      <w:marTop w:val="0"/>
      <w:marBottom w:val="0"/>
      <w:divBdr>
        <w:top w:val="none" w:sz="0" w:space="0" w:color="auto"/>
        <w:left w:val="none" w:sz="0" w:space="0" w:color="auto"/>
        <w:bottom w:val="none" w:sz="0" w:space="0" w:color="auto"/>
        <w:right w:val="none" w:sz="0" w:space="0" w:color="auto"/>
      </w:divBdr>
    </w:div>
    <w:div w:id="1925989296">
      <w:bodyDiv w:val="1"/>
      <w:marLeft w:val="0"/>
      <w:marRight w:val="0"/>
      <w:marTop w:val="0"/>
      <w:marBottom w:val="0"/>
      <w:divBdr>
        <w:top w:val="none" w:sz="0" w:space="0" w:color="auto"/>
        <w:left w:val="none" w:sz="0" w:space="0" w:color="auto"/>
        <w:bottom w:val="none" w:sz="0" w:space="0" w:color="auto"/>
        <w:right w:val="none" w:sz="0" w:space="0" w:color="auto"/>
      </w:divBdr>
    </w:div>
    <w:div w:id="1970476356">
      <w:bodyDiv w:val="1"/>
      <w:marLeft w:val="0"/>
      <w:marRight w:val="0"/>
      <w:marTop w:val="0"/>
      <w:marBottom w:val="0"/>
      <w:divBdr>
        <w:top w:val="none" w:sz="0" w:space="0" w:color="auto"/>
        <w:left w:val="none" w:sz="0" w:space="0" w:color="auto"/>
        <w:bottom w:val="none" w:sz="0" w:space="0" w:color="auto"/>
        <w:right w:val="none" w:sz="0" w:space="0" w:color="auto"/>
      </w:divBdr>
    </w:div>
    <w:div w:id="1994672292">
      <w:bodyDiv w:val="1"/>
      <w:marLeft w:val="0"/>
      <w:marRight w:val="0"/>
      <w:marTop w:val="0"/>
      <w:marBottom w:val="0"/>
      <w:divBdr>
        <w:top w:val="none" w:sz="0" w:space="0" w:color="auto"/>
        <w:left w:val="none" w:sz="0" w:space="0" w:color="auto"/>
        <w:bottom w:val="none" w:sz="0" w:space="0" w:color="auto"/>
        <w:right w:val="none" w:sz="0" w:space="0" w:color="auto"/>
      </w:divBdr>
    </w:div>
    <w:div w:id="2061634003">
      <w:bodyDiv w:val="1"/>
      <w:marLeft w:val="0"/>
      <w:marRight w:val="0"/>
      <w:marTop w:val="0"/>
      <w:marBottom w:val="0"/>
      <w:divBdr>
        <w:top w:val="none" w:sz="0" w:space="0" w:color="auto"/>
        <w:left w:val="none" w:sz="0" w:space="0" w:color="auto"/>
        <w:bottom w:val="none" w:sz="0" w:space="0" w:color="auto"/>
        <w:right w:val="none" w:sz="0" w:space="0" w:color="auto"/>
      </w:divBdr>
    </w:div>
    <w:div w:id="20932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surname@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me.surname@gmail.com" TargetMode="External"/><Relationship Id="rId4" Type="http://schemas.openxmlformats.org/officeDocument/2006/relationships/settings" Target="settings.xml"/><Relationship Id="rId9" Type="http://schemas.openxmlformats.org/officeDocument/2006/relationships/hyperlink" Target="mailto:name.surname@gmai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rou26\Desktop\fib%202014\zzz\PAPER%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Wei13</b:Tag>
    <b:SourceType>Book</b:SourceType>
    <b:Guid>{647AAF4B-1674-4F80-B377-E74F15658BA8}</b:Guid>
    <b:Author>
      <b:Author>
        <b:Corporate>Weicken, H.</b:Corporate>
      </b:Author>
    </b:Author>
    <b:Title>Einfluss von Umgebungsbedingungen auf die autogenen Schwindverforungen von Vergussmörteln in Offshore Anwendungen</b:Title>
    <b:Year>2013</b:Year>
    <b:City>1. DAfStb-Jahrestagung mit 54. Forschungskolloquium, Deutscher Ausschuss für Stahlbeton e. V.</b:City>
    <b:RefOrder>1</b:RefOrder>
  </b:Source>
  <b:Source>
    <b:Tag>Epp10</b:Tag>
    <b:SourceType>Book</b:SourceType>
    <b:Guid>{487131AE-AA44-4FE1-854F-16AA374B363A}</b:Guid>
    <b:Author>
      <b:Author>
        <b:Corporate>Eppers, S.</b:Corporate>
      </b:Author>
    </b:Author>
    <b:Title>Assessing the autogenous shrinkage cracking propensity of concrete by means of the restrained ring test</b:Title>
    <b:Year>2010</b:Year>
    <b:City>Dissertation, Technische Universität Dresden</b:City>
    <b:RefOrder>2</b:RefOrder>
  </b:Source>
  <b:Source>
    <b:Tag>DIN06</b:Tag>
    <b:SourceType>Book</b:SourceType>
    <b:Guid>{2E20E5BB-B877-4E91-83FF-01F03678AFF7}</b:Guid>
    <b:Year>November 2006</b:Year>
    <b:Publisher>Deutsches Institut für Normung e. V.</b:Publisher>
    <b:Title>DIN EN 480-2: Zusatzmittel für Beton, Mörtel und Einpressmörtel-Prüfverfahren-Teil 2: Bestimmung der Erstarrungszeit</b:Title>
    <b:RefOrder>3</b:RefOrder>
  </b:Source>
  <b:Source>
    <b:Tag>dev</b:Tag>
    <b:SourceType>Book</b:SourceType>
    <b:Guid>{E51867A8-086E-40DA-9A59-A7F4AB7D4C0F}</b:Guid>
    <b:Author>
      <b:Author>
        <b:Corporate>de Vree, R. T.; Tegelaar, R. A.</b:Corporate>
      </b:Author>
    </b:Author>
    <b:Title>Gewichtete Reife des Betons</b:Title>
    <b:Year>1998</b:Year>
    <b:JournalName>beton</b:JournalName>
    <b:Pages>674-678</b:Pages>
    <b:Volume>11</b:Volume>
    <b:City>beton 11/98, 674-678</b:City>
    <b:RefOrder>4</b:RefOrder>
  </b:Source>
  <b:Source>
    <b:Tag>AST</b:Tag>
    <b:SourceType>Book</b:SourceType>
    <b:Guid>{8BCEF0A2-F7AB-4BD4-9E27-228BA5A0667A}</b:Guid>
    <b:Author>
      <b:Author>
        <b:Corporate>Jensen, O.M.; Hansen, P. F</b:Corporate>
      </b:Author>
    </b:Author>
    <b:Title>A dilatometer for measuring autogenous deformation in hardening portland cement paste</b:Title>
    <b:Year>1995</b:Year>
    <b:City>Materials and Structures, Volume (28): 406-409, Springer</b:City>
    <b:RefOrder>5</b:RefOrder>
  </b:Source>
  <b:Source>
    <b:Tag>ast</b:Tag>
    <b:SourceType>Book</b:SourceType>
    <b:Guid>{D2A16F0D-8E44-4812-A317-51C113E36256}</b:Guid>
    <b:Title>RILEM TC 119-TCE: Recommendations of TC 119-TCE: Avoidance of thermal cracking in concrete at early ages.</b:Title>
    <b:Year>1997</b:Year>
    <b:City>Materials and Structures</b:City>
    <b:Publisher>Volume(30): 451-464, Springer</b:Publisher>
    <b:RefOrder>6</b:RefOrder>
  </b:Source>
  <b:Source>
    <b:Tag>Wei03</b:Tag>
    <b:SourceType>Book</b:SourceType>
    <b:Guid>{DC5DB49B-97F6-49AE-B5A9-ACE008C3F3B2}</b:Guid>
    <b:Author>
      <b:Author>
        <b:Corporate>Weiss, J.</b:Corporate>
      </b:Author>
    </b:Author>
    <b:Title>Experimental determination of the 'Time Zero', ('Maturity-Zero'). In Early Age Cracking in Cementitious Systems</b:Title>
    <b:Year>2003</b:Year>
    <b:City>Report of RILEM Technical Committee 181-EAS - Early age shrinkage induced stresses and cracking in cementitious systems</b:City>
    <b:RefOrder>7</b:RefOrder>
  </b:Source>
  <b:Source>
    <b:Tag>Eur</b:Tag>
    <b:SourceType>Book</b:SourceType>
    <b:Guid>{D4078DE3-9281-4FC2-8E02-EFE05CB18C53}</b:Guid>
    <b:LCID>en-GB</b:LCID>
    <b:Author>
      <b:Author>
        <b:Corporate>European Committee for Standardization</b:Corporate>
      </b:Author>
    </b:Author>
    <b:Title> EN 1991-1-7:2006. Actions on Structures, Part 1-7: General Actions — Accidental Actions</b:Title>
    <b:Year>2006</b:Year>
    <b:RefOrder>1</b:RefOrder>
  </b:Source>
  <b:Source>
    <b:Tag>Placeholder1</b:Tag>
    <b:SourceType>Book</b:SourceType>
    <b:Guid>{3433FEF5-A69A-4946-A2EB-B98CC355F72D}</b:Guid>
    <b:LCID>en-GB</b:LCID>
    <b:Author>
      <b:Author>
        <b:Corporate>U.S. General Services Administration</b:Corporate>
      </b:Author>
    </b:Author>
    <b:Title>Progressive Collapse Analysis and Design Guidelines</b:Title>
    <b:Year>2003</b:Year>
    <b:RefOrder>2</b:RefOrder>
  </b:Source>
  <b:Source>
    <b:Tag>Par00</b:Tag>
    <b:SourceType>Book</b:SourceType>
    <b:Guid>{C06E43E8-ADD1-4DB4-B002-29049391E596}</b:Guid>
    <b:Title>Reinforced Concrete Slabs</b:Title>
    <b:Year>2000</b:Year>
    <b:LCID>en-GB</b:LCID>
    <b:Author>
      <b:Author>
        <b:Corporate>Park R., Gamble W. L.</b:Corporate>
      </b:Author>
    </b:Author>
    <b:City>New York</b:City>
    <b:Publisher>John Wiley &amp; Sons, Inc.</b:Publisher>
    <b:RefOrder>3</b:RefOrder>
  </b:Source>
  <b:Source>
    <b:Tag>Kee69</b:Tag>
    <b:SourceType>Report</b:SourceType>
    <b:Guid>{3E5A122D-BABA-432A-AD6B-3A7401787E25}</b:Guid>
    <b:LCID>en-GB</b:LCID>
    <b:Author>
      <b:Author>
        <b:NameList>
          <b:Person>
            <b:Last>A.</b:Last>
            <b:First>Keenan</b:First>
            <b:Middle>W.</b:Middle>
          </b:Person>
        </b:NameList>
      </b:Author>
    </b:Author>
    <b:Title>Strenght and behavior of restrained reinforced concrete slabs under static and dynamic loading</b:Title>
    <b:Year>1969</b:Year>
    <b:Institution>Defense Atomic Support Agency</b:Institution>
    <b:City>Port Hueneme, California</b:City>
    <b:ThesisType>Technical Report</b:ThesisType>
    <b:RefOrder>4</b:RefOrder>
  </b:Source>
  <b:Source>
    <b:Tag>Mül07</b:Tag>
    <b:SourceType>JournalArticle</b:SourceType>
    <b:Guid>{C4203029-ADCF-4B91-BEE4-D35A8F87881E}</b:Guid>
    <b:Author>
      <b:Author>
        <b:Corporate>Müllers I.</b:Corporate>
      </b:Author>
    </b:Author>
    <b:Title>Zur Robustheit im Hochbau — Stützenausfall als Gefährdugnsbild für Stahlbetontragwerke</b:Title>
    <b:JournalName>PhD-Thesis, Institute of Structural Engineering (IBK), ETH Zurich</b:JournalName>
    <b:Year>2007</b:Year>
    <b:City>Zurich</b:City>
    <b:LCID>en-GB</b:LCID>
    <b:RefOrder>5</b:RefOrder>
  </b:Source>
  <b:Source>
    <b:Tag>New53</b:Tag>
    <b:SourceType>ConferenceProceedings</b:SourceType>
    <b:Guid>{B60B1974-384F-4FCE-81F9-80E719875E29}</b:Guid>
    <b:LCID>en-GB</b:LCID>
    <b:Author>
      <b:Author>
        <b:NameList>
          <b:Person>
            <b:Last>Newmark</b:Last>
            <b:First>N.</b:First>
            <b:Middle>W.</b:Middle>
          </b:Person>
        </b:NameList>
      </b:Author>
    </b:Author>
    <b:Title>An Engineering Approach to Blast Resistant Design</b:Title>
    <b:Year>1953</b:Year>
    <b:ConferenceName>American Society of Civil Engineers. Structural division</b:ConferenceName>
    <b:City>New York City</b:City>
    <b:Volume>79</b:Volume>
    <b:RefOrder>6</b:RefOrder>
  </b:Source>
  <b:Source>
    <b:Tag>Dus06</b:Tag>
    <b:SourceType>JournalArticle</b:SourceType>
    <b:Guid>{0E910CFC-F98C-4169-B136-9C7F7CCE1E6A}</b:Guid>
    <b:Author>
      <b:Author>
        <b:Corporate>Dusenberry, D. O., and Hamburger, R. O. </b:Corporate>
      </b:Author>
    </b:Author>
    <b:Title>Practical Means for Energy-Based Analyses of Disproportionate Collapse Potential</b:Title>
    <b:Pages>336-348</b:Pages>
    <b:Year>2006</b:Year>
    <b:LCID>en-GB</b:LCID>
    <b:JournalName>Journal of Performance of Constructed Facilities</b:JournalName>
    <b:Volume>20(4)</b:Volume>
    <b:RefOrder>7</b:RefOrder>
  </b:Source>
  <b:Source>
    <b:Tag>BAI08</b:Tag>
    <b:SourceType>JournalArticle</b:SourceType>
    <b:Guid>{D04684E9-7B51-443A-A3BA-ED7AA094B901}</b:Guid>
    <b:Title>Progressive collapse of multi-storey buildings due to sudden column loss — Part I: Simplified assessment framework</b:Title>
    <b:Year>2008</b:Year>
    <b:LCID>en-GB</b:LCID>
    <b:Author>
      <b:Author>
        <b:Corporate>Izzuddin B.A., Vlassis A.G., Elghazouli A.Y., Nethercot D.A.</b:Corporate>
      </b:Author>
    </b:Author>
    <b:JournalName>Engineering Structures</b:JournalName>
    <b:Pages>30(5): 1308-18</b:Pages>
    <b:RefOrder>8</b:RefOrder>
  </b:Source>
  <b:Source>
    <b:Tag>Her14</b:Tag>
    <b:SourceType>ConferenceProceedings</b:SourceType>
    <b:Guid>{B1523672-D8FB-465E-A9FF-10715BC4B260}</b:Guid>
    <b:Title>Simplified approach for analysing building structures subjected to sudden column removal scenarios</b:Title>
    <b:Year>2014</b:Year>
    <b:City>Porto</b:City>
    <b:LCID>en-GB</b:LCID>
    <b:Author>
      <b:Author>
        <b:Corporate>Herraiz B. and Vogel T.</b:Corporate>
      </b:Author>
    </b:Author>
    <b:ConferenceName>IX International Conference on Structural Dynamics , EURODYN</b:ConferenceName>
    <b:RefOrder>9</b:RefOrder>
  </b:Source>
  <b:Source>
    <b:Tag>Bai07</b:Tag>
    <b:SourceType>JournalArticle</b:SourceType>
    <b:Guid>{FCA06361-AA11-47FF-8992-D2D3A3CAFF56}</b:Guid>
    <b:Title>Small-scale concrete slab tests at ambient and elevated temperatures</b:Title>
    <b:Year>2007</b:Year>
    <b:LCID>en-GB</b:LCID>
    <b:Author>
      <b:Author>
        <b:Corporate>Bailey C. G., Toh W. S.</b:Corporate>
      </b:Author>
    </b:Author>
    <b:JournalName>Engineering Structures</b:JournalName>
    <b:Pages>2775-2791</b:Pages>
    <b:Volume>29</b:Volume>
    <b:RefOrder>10</b:RefOrder>
  </b:Source>
</b:Sources>
</file>

<file path=customXml/itemProps1.xml><?xml version="1.0" encoding="utf-8"?>
<ds:datastoreItem xmlns:ds="http://schemas.openxmlformats.org/officeDocument/2006/customXml" ds:itemID="{C7B0F998-5872-4DE2-A252-DE78E168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TEMPLATE.dot</Template>
  <TotalTime>5</TotalTime>
  <Pages>1</Pages>
  <Words>363</Words>
  <Characters>2015</Characters>
  <Application>Microsoft Office Word</Application>
  <DocSecurity>0</DocSecurity>
  <Lines>42</Lines>
  <Paragraphs>30</Paragraphs>
  <ScaleCrop>false</ScaleCrop>
  <HeadingPairs>
    <vt:vector size="12" baseType="variant">
      <vt:variant>
        <vt:lpstr>Назва</vt:lpstr>
      </vt:variant>
      <vt:variant>
        <vt:i4>1</vt:i4>
      </vt:variant>
      <vt:variant>
        <vt:lpstr>Titolo</vt:lpstr>
      </vt:variant>
      <vt:variant>
        <vt:i4>1</vt:i4>
      </vt:variant>
      <vt:variant>
        <vt:lpstr>Název</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6" baseType="lpstr">
      <vt:lpstr/>
      <vt:lpstr/>
      <vt:lpstr/>
      <vt:lpstr/>
      <vt:lpstr>Paper on preparation of papers for the 9th fib Interna-tional PhD Symposium in Civil Engineering</vt:lpstr>
      <vt:lpstr>Paper on preparation of papers for the 9th fib Interna-tional PhD Symposium in Civil Engineering</vt:lpstr>
    </vt:vector>
  </TitlesOfParts>
  <Company>.</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Olha PALII</cp:lastModifiedBy>
  <cp:revision>5</cp:revision>
  <cp:lastPrinted>2017-09-18T05:25:00Z</cp:lastPrinted>
  <dcterms:created xsi:type="dcterms:W3CDTF">2024-05-14T15:27:00Z</dcterms:created>
  <dcterms:modified xsi:type="dcterms:W3CDTF">2024-05-20T10:19:00Z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f893104ab7bd4df5a16beb546e5e1258870b1fbb2384737ea91167083e00b3d8</vt:lpwstr>
  </property>
</Properties>
</file>